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15EE" w:rsidRDefault="008A15EE" w:rsidP="00875FEB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E30AB0" w:rsidRDefault="00E30AB0" w:rsidP="00875FEB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E30AB0">
        <w:rPr>
          <w:rFonts w:ascii="Times New Roman" w:hAnsi="Times New Roman" w:cs="Times New Roman"/>
          <w:sz w:val="24"/>
          <w:szCs w:val="24"/>
        </w:rPr>
        <w:t>Анализ объемов финансирования мероприятий в</w:t>
      </w:r>
      <w:r w:rsidR="00875FEB">
        <w:rPr>
          <w:rFonts w:ascii="Times New Roman" w:hAnsi="Times New Roman" w:cs="Times New Roman"/>
          <w:sz w:val="24"/>
          <w:szCs w:val="24"/>
        </w:rPr>
        <w:t xml:space="preserve"> рамках реализации национального  проекта «</w:t>
      </w:r>
      <w:r w:rsidR="00ED3E0F">
        <w:rPr>
          <w:rFonts w:ascii="Times New Roman" w:hAnsi="Times New Roman" w:cs="Times New Roman"/>
          <w:sz w:val="24"/>
          <w:szCs w:val="24"/>
        </w:rPr>
        <w:t>Образование</w:t>
      </w:r>
      <w:r w:rsidR="00875FEB">
        <w:rPr>
          <w:rFonts w:ascii="Times New Roman" w:hAnsi="Times New Roman" w:cs="Times New Roman"/>
          <w:sz w:val="24"/>
          <w:szCs w:val="24"/>
        </w:rPr>
        <w:t>»</w:t>
      </w:r>
    </w:p>
    <w:p w:rsidR="00211A66" w:rsidRPr="00C11318" w:rsidRDefault="00875FEB" w:rsidP="00556353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Регионального проекта «</w:t>
      </w:r>
      <w:r w:rsidR="00CD124D">
        <w:rPr>
          <w:rFonts w:ascii="Times New Roman" w:hAnsi="Times New Roman" w:cs="Times New Roman"/>
          <w:sz w:val="24"/>
          <w:szCs w:val="24"/>
        </w:rPr>
        <w:t>Все лучшее детям</w:t>
      </w:r>
      <w:r>
        <w:rPr>
          <w:rFonts w:ascii="Times New Roman" w:hAnsi="Times New Roman" w:cs="Times New Roman"/>
          <w:sz w:val="24"/>
          <w:szCs w:val="24"/>
        </w:rPr>
        <w:t xml:space="preserve">» </w:t>
      </w:r>
      <w:r w:rsidR="00556353">
        <w:rPr>
          <w:rFonts w:ascii="Times New Roman" w:hAnsi="Times New Roman" w:cs="Times New Roman"/>
          <w:sz w:val="24"/>
          <w:szCs w:val="24"/>
        </w:rPr>
        <w:t xml:space="preserve">в соответствии с </w:t>
      </w:r>
      <w:r w:rsidR="00556353" w:rsidRPr="00C11318">
        <w:rPr>
          <w:rFonts w:ascii="Times New Roman" w:hAnsi="Times New Roman" w:cs="Times New Roman"/>
          <w:sz w:val="24"/>
          <w:szCs w:val="24"/>
        </w:rPr>
        <w:t xml:space="preserve">заключенным </w:t>
      </w:r>
      <w:r w:rsidR="008115B2" w:rsidRPr="00C11318">
        <w:rPr>
          <w:rFonts w:ascii="Times New Roman" w:hAnsi="Times New Roman" w:cs="Times New Roman"/>
          <w:sz w:val="24"/>
          <w:szCs w:val="24"/>
        </w:rPr>
        <w:t>С</w:t>
      </w:r>
      <w:r w:rsidR="00556353" w:rsidRPr="00C11318">
        <w:rPr>
          <w:rFonts w:ascii="Times New Roman" w:hAnsi="Times New Roman" w:cs="Times New Roman"/>
          <w:sz w:val="24"/>
          <w:szCs w:val="24"/>
        </w:rPr>
        <w:t xml:space="preserve">оглашением </w:t>
      </w:r>
    </w:p>
    <w:p w:rsidR="00875FEB" w:rsidRDefault="00556353" w:rsidP="00556353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F01A8A">
        <w:rPr>
          <w:rFonts w:ascii="Times New Roman" w:hAnsi="Times New Roman" w:cs="Times New Roman"/>
          <w:sz w:val="24"/>
          <w:szCs w:val="24"/>
        </w:rPr>
        <w:t xml:space="preserve">с </w:t>
      </w:r>
      <w:r w:rsidR="00C11318" w:rsidRPr="00F01A8A">
        <w:rPr>
          <w:rFonts w:ascii="Times New Roman" w:hAnsi="Times New Roman" w:cs="Times New Roman"/>
          <w:sz w:val="24"/>
          <w:szCs w:val="24"/>
        </w:rPr>
        <w:t xml:space="preserve">Министерством </w:t>
      </w:r>
      <w:r w:rsidR="00532EC2">
        <w:rPr>
          <w:rFonts w:ascii="Times New Roman" w:hAnsi="Times New Roman" w:cs="Times New Roman"/>
          <w:sz w:val="24"/>
          <w:szCs w:val="24"/>
        </w:rPr>
        <w:t>образования и науки Челябинской области от 17.01.2025г. №75629000-1-2025-007</w:t>
      </w:r>
    </w:p>
    <w:p w:rsidR="00875FEB" w:rsidRDefault="00B573D7" w:rsidP="00875FE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 2025</w:t>
      </w:r>
      <w:r w:rsidR="005945F9" w:rsidRPr="005945F9">
        <w:rPr>
          <w:rFonts w:ascii="Times New Roman" w:hAnsi="Times New Roman" w:cs="Times New Roman"/>
          <w:b/>
          <w:sz w:val="24"/>
          <w:szCs w:val="24"/>
        </w:rPr>
        <w:t xml:space="preserve"> год</w:t>
      </w:r>
    </w:p>
    <w:p w:rsidR="008A15EE" w:rsidRPr="005945F9" w:rsidRDefault="008A15EE" w:rsidP="00875FE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55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54"/>
        <w:gridCol w:w="2815"/>
        <w:gridCol w:w="1380"/>
        <w:gridCol w:w="1515"/>
        <w:gridCol w:w="1546"/>
        <w:gridCol w:w="1558"/>
        <w:gridCol w:w="1874"/>
        <w:gridCol w:w="2433"/>
        <w:gridCol w:w="1918"/>
      </w:tblGrid>
      <w:tr w:rsidR="00875FEB" w:rsidRPr="00E30AB0" w:rsidTr="008A15EE">
        <w:trPr>
          <w:trHeight w:val="649"/>
        </w:trPr>
        <w:tc>
          <w:tcPr>
            <w:tcW w:w="554" w:type="dxa"/>
            <w:vMerge w:val="restart"/>
            <w:shd w:val="clear" w:color="auto" w:fill="auto"/>
          </w:tcPr>
          <w:p w:rsidR="00E30AB0" w:rsidRPr="00E30AB0" w:rsidRDefault="00E30AB0" w:rsidP="00E30AB0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0AB0">
              <w:rPr>
                <w:rFonts w:ascii="Times New Roman" w:hAnsi="Times New Roman" w:cs="Times New Roman"/>
                <w:bCs/>
                <w:sz w:val="24"/>
                <w:szCs w:val="24"/>
              </w:rPr>
              <w:t>№</w:t>
            </w:r>
            <w:r w:rsidRPr="00E30AB0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proofErr w:type="gramStart"/>
            <w:r w:rsidRPr="00E30AB0">
              <w:rPr>
                <w:rFonts w:ascii="Times New Roman" w:hAnsi="Times New Roman" w:cs="Times New Roman"/>
                <w:bCs/>
                <w:sz w:val="24"/>
                <w:szCs w:val="24"/>
              </w:rPr>
              <w:t>п</w:t>
            </w:r>
            <w:proofErr w:type="spellEnd"/>
            <w:proofErr w:type="gramEnd"/>
            <w:r w:rsidRPr="00E30AB0">
              <w:rPr>
                <w:rFonts w:ascii="Times New Roman" w:hAnsi="Times New Roman" w:cs="Times New Roman"/>
                <w:bCs/>
                <w:sz w:val="24"/>
                <w:szCs w:val="24"/>
              </w:rPr>
              <w:t>/</w:t>
            </w:r>
            <w:proofErr w:type="spellStart"/>
            <w:r w:rsidRPr="00E30AB0">
              <w:rPr>
                <w:rFonts w:ascii="Times New Roman" w:hAnsi="Times New Roman" w:cs="Times New Roman"/>
                <w:bCs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815" w:type="dxa"/>
            <w:vMerge w:val="restart"/>
            <w:shd w:val="clear" w:color="auto" w:fill="auto"/>
          </w:tcPr>
          <w:p w:rsidR="00E30AB0" w:rsidRPr="00E30AB0" w:rsidRDefault="00E30AB0" w:rsidP="00E30AB0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0AB0">
              <w:rPr>
                <w:rFonts w:ascii="Times New Roman" w:hAnsi="Times New Roman" w:cs="Times New Roman"/>
                <w:bCs/>
                <w:sz w:val="24"/>
                <w:szCs w:val="24"/>
              </w:rPr>
              <w:t>Наименование национального проекта (регионального проекта),                                         мероприятия</w:t>
            </w:r>
          </w:p>
        </w:tc>
        <w:tc>
          <w:tcPr>
            <w:tcW w:w="1380" w:type="dxa"/>
            <w:vMerge w:val="restart"/>
            <w:shd w:val="clear" w:color="auto" w:fill="auto"/>
          </w:tcPr>
          <w:p w:rsidR="00E30AB0" w:rsidRPr="00E30AB0" w:rsidRDefault="00E30AB0" w:rsidP="00E30AB0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0AB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Источник   </w:t>
            </w:r>
            <w:r w:rsidRPr="00E30AB0">
              <w:rPr>
                <w:rFonts w:ascii="Times New Roman" w:hAnsi="Times New Roman" w:cs="Times New Roman"/>
                <w:bCs/>
                <w:sz w:val="24"/>
                <w:szCs w:val="24"/>
              </w:rPr>
              <w:br/>
            </w:r>
            <w:proofErr w:type="spellStart"/>
            <w:proofErr w:type="gramStart"/>
            <w:r w:rsidRPr="00E30AB0">
              <w:rPr>
                <w:rFonts w:ascii="Times New Roman" w:hAnsi="Times New Roman" w:cs="Times New Roman"/>
                <w:bCs/>
                <w:sz w:val="24"/>
                <w:szCs w:val="24"/>
              </w:rPr>
              <w:t>финанси-рования</w:t>
            </w:r>
            <w:proofErr w:type="spellEnd"/>
            <w:proofErr w:type="gramEnd"/>
          </w:p>
        </w:tc>
        <w:tc>
          <w:tcPr>
            <w:tcW w:w="3061" w:type="dxa"/>
            <w:gridSpan w:val="2"/>
            <w:shd w:val="clear" w:color="auto" w:fill="auto"/>
          </w:tcPr>
          <w:p w:rsidR="00E30AB0" w:rsidRPr="00B573D7" w:rsidRDefault="00E30AB0" w:rsidP="00B573D7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30AB0">
              <w:rPr>
                <w:rFonts w:ascii="Times New Roman" w:hAnsi="Times New Roman" w:cs="Times New Roman"/>
                <w:bCs/>
                <w:sz w:val="24"/>
                <w:szCs w:val="24"/>
              </w:rPr>
              <w:t>Объем финансирования,  руб.</w:t>
            </w:r>
          </w:p>
        </w:tc>
        <w:tc>
          <w:tcPr>
            <w:tcW w:w="1558" w:type="dxa"/>
            <w:vMerge w:val="restart"/>
            <w:shd w:val="clear" w:color="auto" w:fill="auto"/>
          </w:tcPr>
          <w:p w:rsidR="00E30AB0" w:rsidRPr="00E30AB0" w:rsidRDefault="00E30AB0" w:rsidP="00E30AB0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0AB0">
              <w:rPr>
                <w:rFonts w:ascii="Times New Roman" w:hAnsi="Times New Roman" w:cs="Times New Roman"/>
                <w:sz w:val="24"/>
                <w:szCs w:val="24"/>
              </w:rPr>
              <w:t>Абсолютное отклонение</w:t>
            </w:r>
          </w:p>
        </w:tc>
        <w:tc>
          <w:tcPr>
            <w:tcW w:w="1874" w:type="dxa"/>
            <w:vMerge w:val="restart"/>
            <w:shd w:val="clear" w:color="auto" w:fill="auto"/>
          </w:tcPr>
          <w:p w:rsidR="00E30AB0" w:rsidRPr="00E30AB0" w:rsidRDefault="00E30AB0" w:rsidP="00E30AB0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0AB0">
              <w:rPr>
                <w:rFonts w:ascii="Times New Roman" w:hAnsi="Times New Roman" w:cs="Times New Roman"/>
                <w:sz w:val="24"/>
                <w:szCs w:val="24"/>
              </w:rPr>
              <w:t>Эффективность использования затрат</w:t>
            </w:r>
          </w:p>
        </w:tc>
        <w:tc>
          <w:tcPr>
            <w:tcW w:w="2433" w:type="dxa"/>
            <w:vMerge w:val="restart"/>
            <w:shd w:val="clear" w:color="auto" w:fill="auto"/>
          </w:tcPr>
          <w:p w:rsidR="00E30AB0" w:rsidRPr="00E30AB0" w:rsidRDefault="00E30AB0" w:rsidP="00E30AB0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0AB0">
              <w:rPr>
                <w:rFonts w:ascii="Times New Roman" w:hAnsi="Times New Roman" w:cs="Times New Roman"/>
                <w:sz w:val="24"/>
                <w:szCs w:val="24"/>
              </w:rPr>
              <w:t xml:space="preserve">Причины отклонения фактического финансирования </w:t>
            </w:r>
            <w:proofErr w:type="gramStart"/>
            <w:r w:rsidRPr="00E30AB0"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proofErr w:type="gramEnd"/>
            <w:r w:rsidRPr="00E30AB0">
              <w:rPr>
                <w:rFonts w:ascii="Times New Roman" w:hAnsi="Times New Roman" w:cs="Times New Roman"/>
                <w:sz w:val="24"/>
                <w:szCs w:val="24"/>
              </w:rPr>
              <w:t xml:space="preserve"> планового</w:t>
            </w:r>
          </w:p>
        </w:tc>
        <w:tc>
          <w:tcPr>
            <w:tcW w:w="1918" w:type="dxa"/>
            <w:vMerge w:val="restart"/>
          </w:tcPr>
          <w:p w:rsidR="00E30AB0" w:rsidRPr="00E30AB0" w:rsidRDefault="00E30AB0" w:rsidP="00E30AB0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0AB0">
              <w:rPr>
                <w:rFonts w:ascii="Times New Roman" w:hAnsi="Times New Roman" w:cs="Times New Roman"/>
                <w:sz w:val="24"/>
                <w:szCs w:val="24"/>
              </w:rPr>
              <w:t>Ответственный исполнитель</w:t>
            </w:r>
          </w:p>
        </w:tc>
      </w:tr>
      <w:tr w:rsidR="00875FEB" w:rsidRPr="00E30AB0" w:rsidTr="008A15EE">
        <w:trPr>
          <w:trHeight w:val="148"/>
        </w:trPr>
        <w:tc>
          <w:tcPr>
            <w:tcW w:w="554" w:type="dxa"/>
            <w:vMerge/>
            <w:shd w:val="clear" w:color="auto" w:fill="auto"/>
          </w:tcPr>
          <w:p w:rsidR="00E30AB0" w:rsidRPr="00E30AB0" w:rsidRDefault="00E30AB0" w:rsidP="00E30AB0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5" w:type="dxa"/>
            <w:vMerge/>
            <w:shd w:val="clear" w:color="auto" w:fill="auto"/>
          </w:tcPr>
          <w:p w:rsidR="00E30AB0" w:rsidRPr="00E30AB0" w:rsidRDefault="00E30AB0" w:rsidP="00E30AB0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0" w:type="dxa"/>
            <w:vMerge/>
            <w:shd w:val="clear" w:color="auto" w:fill="auto"/>
          </w:tcPr>
          <w:p w:rsidR="00E30AB0" w:rsidRPr="00E30AB0" w:rsidRDefault="00E30AB0" w:rsidP="00E30AB0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5" w:type="dxa"/>
            <w:shd w:val="clear" w:color="auto" w:fill="auto"/>
          </w:tcPr>
          <w:p w:rsidR="00E30AB0" w:rsidRPr="00E30AB0" w:rsidRDefault="00E30AB0" w:rsidP="00E30AB0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0AB0">
              <w:rPr>
                <w:rFonts w:ascii="Times New Roman" w:hAnsi="Times New Roman" w:cs="Times New Roman"/>
                <w:bCs/>
                <w:sz w:val="24"/>
                <w:szCs w:val="24"/>
              </w:rPr>
              <w:t>плановое</w:t>
            </w:r>
            <w:r w:rsidRPr="00E30AB0">
              <w:rPr>
                <w:rFonts w:ascii="Times New Roman" w:hAnsi="Times New Roman" w:cs="Times New Roman"/>
                <w:bCs/>
                <w:sz w:val="24"/>
                <w:szCs w:val="24"/>
              </w:rPr>
              <w:br/>
              <w:t>значение</w:t>
            </w:r>
          </w:p>
        </w:tc>
        <w:tc>
          <w:tcPr>
            <w:tcW w:w="1546" w:type="dxa"/>
            <w:shd w:val="clear" w:color="auto" w:fill="auto"/>
          </w:tcPr>
          <w:p w:rsidR="00E30AB0" w:rsidRPr="00E30AB0" w:rsidRDefault="00E30AB0" w:rsidP="00E30AB0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0AB0">
              <w:rPr>
                <w:rFonts w:ascii="Times New Roman" w:hAnsi="Times New Roman" w:cs="Times New Roman"/>
                <w:bCs/>
                <w:sz w:val="24"/>
                <w:szCs w:val="24"/>
              </w:rPr>
              <w:t>фактическое</w:t>
            </w:r>
            <w:r w:rsidRPr="00E30AB0">
              <w:rPr>
                <w:rFonts w:ascii="Times New Roman" w:hAnsi="Times New Roman" w:cs="Times New Roman"/>
                <w:bCs/>
                <w:sz w:val="24"/>
                <w:szCs w:val="24"/>
              </w:rPr>
              <w:br/>
              <w:t>значение</w:t>
            </w:r>
          </w:p>
        </w:tc>
        <w:tc>
          <w:tcPr>
            <w:tcW w:w="1558" w:type="dxa"/>
            <w:vMerge/>
            <w:shd w:val="clear" w:color="auto" w:fill="auto"/>
          </w:tcPr>
          <w:p w:rsidR="00E30AB0" w:rsidRPr="00E30AB0" w:rsidRDefault="00E30AB0" w:rsidP="00E30AB0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4" w:type="dxa"/>
            <w:vMerge/>
            <w:shd w:val="clear" w:color="auto" w:fill="auto"/>
          </w:tcPr>
          <w:p w:rsidR="00E30AB0" w:rsidRPr="00E30AB0" w:rsidRDefault="00E30AB0" w:rsidP="00E30AB0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3" w:type="dxa"/>
            <w:vMerge/>
            <w:shd w:val="clear" w:color="auto" w:fill="auto"/>
          </w:tcPr>
          <w:p w:rsidR="00E30AB0" w:rsidRPr="00E30AB0" w:rsidRDefault="00E30AB0" w:rsidP="00E30AB0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8" w:type="dxa"/>
            <w:vMerge/>
          </w:tcPr>
          <w:p w:rsidR="00E30AB0" w:rsidRPr="00E30AB0" w:rsidRDefault="00E30AB0" w:rsidP="00E30AB0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5FEB" w:rsidRPr="00E30AB0" w:rsidTr="008A15EE">
        <w:trPr>
          <w:trHeight w:val="324"/>
        </w:trPr>
        <w:tc>
          <w:tcPr>
            <w:tcW w:w="554" w:type="dxa"/>
            <w:shd w:val="clear" w:color="auto" w:fill="auto"/>
          </w:tcPr>
          <w:p w:rsidR="00E30AB0" w:rsidRPr="00E30AB0" w:rsidRDefault="00E30AB0" w:rsidP="00E30AB0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0AB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15" w:type="dxa"/>
            <w:shd w:val="clear" w:color="auto" w:fill="auto"/>
          </w:tcPr>
          <w:p w:rsidR="00E30AB0" w:rsidRPr="00E30AB0" w:rsidRDefault="00E30AB0" w:rsidP="00E30AB0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0AB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80" w:type="dxa"/>
            <w:shd w:val="clear" w:color="auto" w:fill="auto"/>
          </w:tcPr>
          <w:p w:rsidR="00E30AB0" w:rsidRPr="00E30AB0" w:rsidRDefault="00E30AB0" w:rsidP="00E30AB0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0AB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15" w:type="dxa"/>
            <w:shd w:val="clear" w:color="auto" w:fill="auto"/>
          </w:tcPr>
          <w:p w:rsidR="00E30AB0" w:rsidRPr="00E30AB0" w:rsidRDefault="00E30AB0" w:rsidP="00E30AB0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0AB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46" w:type="dxa"/>
            <w:shd w:val="clear" w:color="auto" w:fill="auto"/>
          </w:tcPr>
          <w:p w:rsidR="00E30AB0" w:rsidRPr="00E30AB0" w:rsidRDefault="00E30AB0" w:rsidP="00E30AB0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0AB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58" w:type="dxa"/>
            <w:shd w:val="clear" w:color="auto" w:fill="auto"/>
          </w:tcPr>
          <w:p w:rsidR="00E30AB0" w:rsidRPr="00E30AB0" w:rsidRDefault="00E30AB0" w:rsidP="00E30AB0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0AB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874" w:type="dxa"/>
            <w:shd w:val="clear" w:color="auto" w:fill="auto"/>
          </w:tcPr>
          <w:p w:rsidR="00E30AB0" w:rsidRPr="00E30AB0" w:rsidRDefault="00E30AB0" w:rsidP="00E30AB0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0AB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433" w:type="dxa"/>
            <w:shd w:val="clear" w:color="auto" w:fill="auto"/>
          </w:tcPr>
          <w:p w:rsidR="00E30AB0" w:rsidRPr="00E30AB0" w:rsidRDefault="00E30AB0" w:rsidP="00E30AB0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0AB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918" w:type="dxa"/>
          </w:tcPr>
          <w:p w:rsidR="00E30AB0" w:rsidRPr="00E30AB0" w:rsidRDefault="00E30AB0" w:rsidP="00E30AB0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0AB0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875FEB" w:rsidRPr="00E30AB0" w:rsidTr="008A15EE">
        <w:trPr>
          <w:trHeight w:val="324"/>
        </w:trPr>
        <w:tc>
          <w:tcPr>
            <w:tcW w:w="554" w:type="dxa"/>
            <w:shd w:val="clear" w:color="auto" w:fill="auto"/>
          </w:tcPr>
          <w:p w:rsidR="00E30AB0" w:rsidRPr="00E30AB0" w:rsidRDefault="00E30AB0" w:rsidP="00E30AB0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5" w:type="dxa"/>
            <w:shd w:val="clear" w:color="auto" w:fill="auto"/>
          </w:tcPr>
          <w:p w:rsidR="00E30AB0" w:rsidRPr="00E30AB0" w:rsidRDefault="00E30AB0" w:rsidP="00E30AB0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0" w:type="dxa"/>
            <w:shd w:val="clear" w:color="auto" w:fill="auto"/>
          </w:tcPr>
          <w:p w:rsidR="00E30AB0" w:rsidRPr="00E30AB0" w:rsidRDefault="00E30AB0" w:rsidP="00E30AB0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5" w:type="dxa"/>
            <w:shd w:val="clear" w:color="auto" w:fill="auto"/>
          </w:tcPr>
          <w:p w:rsidR="00E30AB0" w:rsidRPr="00E30AB0" w:rsidRDefault="00E30AB0" w:rsidP="00E30AB0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6" w:type="dxa"/>
            <w:shd w:val="clear" w:color="auto" w:fill="auto"/>
          </w:tcPr>
          <w:p w:rsidR="00E30AB0" w:rsidRPr="00E30AB0" w:rsidRDefault="00E30AB0" w:rsidP="00E30AB0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  <w:shd w:val="clear" w:color="auto" w:fill="auto"/>
          </w:tcPr>
          <w:p w:rsidR="00E30AB0" w:rsidRPr="00E30AB0" w:rsidRDefault="00E30AB0" w:rsidP="00E30AB0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0AB0">
              <w:rPr>
                <w:rFonts w:ascii="Times New Roman" w:hAnsi="Times New Roman" w:cs="Times New Roman"/>
                <w:sz w:val="24"/>
                <w:szCs w:val="24"/>
              </w:rPr>
              <w:t>гр.5-гр.4</w:t>
            </w:r>
          </w:p>
        </w:tc>
        <w:tc>
          <w:tcPr>
            <w:tcW w:w="1874" w:type="dxa"/>
            <w:shd w:val="clear" w:color="auto" w:fill="auto"/>
          </w:tcPr>
          <w:p w:rsidR="00E30AB0" w:rsidRPr="00E30AB0" w:rsidRDefault="00E30AB0" w:rsidP="00E30AB0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0AB0">
              <w:rPr>
                <w:rFonts w:ascii="Times New Roman" w:hAnsi="Times New Roman" w:cs="Times New Roman"/>
                <w:sz w:val="24"/>
                <w:szCs w:val="24"/>
              </w:rPr>
              <w:t>гр.5 / гр.4*100</w:t>
            </w:r>
          </w:p>
        </w:tc>
        <w:tc>
          <w:tcPr>
            <w:tcW w:w="2433" w:type="dxa"/>
            <w:shd w:val="clear" w:color="auto" w:fill="auto"/>
          </w:tcPr>
          <w:p w:rsidR="00E30AB0" w:rsidRPr="00E30AB0" w:rsidRDefault="00E30AB0" w:rsidP="00E30AB0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8" w:type="dxa"/>
          </w:tcPr>
          <w:p w:rsidR="00E30AB0" w:rsidRPr="00E30AB0" w:rsidRDefault="00E30AB0" w:rsidP="00E30AB0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2EC2" w:rsidRPr="00E30AB0" w:rsidTr="008A15EE">
        <w:trPr>
          <w:trHeight w:val="649"/>
        </w:trPr>
        <w:tc>
          <w:tcPr>
            <w:tcW w:w="554" w:type="dxa"/>
            <w:shd w:val="clear" w:color="auto" w:fill="auto"/>
          </w:tcPr>
          <w:p w:rsidR="00532EC2" w:rsidRPr="00C11318" w:rsidRDefault="00532EC2" w:rsidP="00E30AB0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5" w:type="dxa"/>
            <w:shd w:val="clear" w:color="auto" w:fill="auto"/>
          </w:tcPr>
          <w:p w:rsidR="00532EC2" w:rsidRPr="00C11318" w:rsidRDefault="00532EC2" w:rsidP="00CD124D">
            <w:pPr>
              <w:spacing w:before="100" w:beforeAutospacing="1" w:after="0"/>
              <w:ind w:right="-117"/>
              <w:rPr>
                <w:rFonts w:ascii="Times New Roman" w:hAnsi="Times New Roman" w:cs="Times New Roman"/>
                <w:sz w:val="24"/>
                <w:szCs w:val="24"/>
              </w:rPr>
            </w:pPr>
            <w:r w:rsidRPr="00C11318">
              <w:rPr>
                <w:rFonts w:ascii="Times New Roman" w:hAnsi="Times New Roman" w:cs="Times New Roman"/>
                <w:sz w:val="24"/>
                <w:szCs w:val="24"/>
              </w:rPr>
              <w:t>Региональный проект 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Все лучшее детям</w:t>
            </w:r>
            <w:r w:rsidRPr="00C11318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380" w:type="dxa"/>
            <w:shd w:val="clear" w:color="auto" w:fill="auto"/>
          </w:tcPr>
          <w:p w:rsidR="00532EC2" w:rsidRPr="00E30AB0" w:rsidRDefault="00532EC2" w:rsidP="00E30AB0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5" w:type="dxa"/>
            <w:shd w:val="clear" w:color="auto" w:fill="auto"/>
            <w:vAlign w:val="center"/>
          </w:tcPr>
          <w:p w:rsidR="00532EC2" w:rsidRPr="00E30AB0" w:rsidRDefault="00532EC2" w:rsidP="00532EC2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1 499 949,44</w:t>
            </w:r>
          </w:p>
        </w:tc>
        <w:tc>
          <w:tcPr>
            <w:tcW w:w="1546" w:type="dxa"/>
            <w:shd w:val="clear" w:color="auto" w:fill="auto"/>
            <w:vAlign w:val="center"/>
          </w:tcPr>
          <w:p w:rsidR="00532EC2" w:rsidRPr="00E30AB0" w:rsidRDefault="00532EC2" w:rsidP="00532EC2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1 477 077,28</w:t>
            </w:r>
          </w:p>
        </w:tc>
        <w:tc>
          <w:tcPr>
            <w:tcW w:w="1558" w:type="dxa"/>
            <w:shd w:val="clear" w:color="auto" w:fill="auto"/>
            <w:vAlign w:val="center"/>
          </w:tcPr>
          <w:p w:rsidR="00532EC2" w:rsidRPr="00E30AB0" w:rsidRDefault="00532EC2" w:rsidP="00532EC2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- 22 872,16</w:t>
            </w:r>
          </w:p>
        </w:tc>
        <w:tc>
          <w:tcPr>
            <w:tcW w:w="1874" w:type="dxa"/>
            <w:shd w:val="clear" w:color="auto" w:fill="auto"/>
            <w:vAlign w:val="center"/>
          </w:tcPr>
          <w:p w:rsidR="00532EC2" w:rsidRPr="00E30AB0" w:rsidRDefault="00532EC2" w:rsidP="00532EC2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963A9B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433" w:type="dxa"/>
            <w:shd w:val="clear" w:color="auto" w:fill="auto"/>
          </w:tcPr>
          <w:p w:rsidR="00532EC2" w:rsidRPr="00E30AB0" w:rsidRDefault="00532EC2" w:rsidP="00E30AB0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8" w:type="dxa"/>
            <w:vMerge w:val="restart"/>
            <w:vAlign w:val="center"/>
          </w:tcPr>
          <w:p w:rsidR="00532EC2" w:rsidRDefault="00532EC2" w:rsidP="00B573D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</w:t>
            </w:r>
          </w:p>
          <w:p w:rsidR="00532EC2" w:rsidRPr="00E30AB0" w:rsidRDefault="00532EC2" w:rsidP="00B573D7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01A8A" w:rsidRPr="00E30AB0" w:rsidTr="008A15EE">
        <w:trPr>
          <w:trHeight w:val="1407"/>
        </w:trPr>
        <w:tc>
          <w:tcPr>
            <w:tcW w:w="554" w:type="dxa"/>
            <w:shd w:val="clear" w:color="auto" w:fill="auto"/>
          </w:tcPr>
          <w:p w:rsidR="00F01A8A" w:rsidRPr="00C11318" w:rsidRDefault="00532EC2" w:rsidP="00E30AB0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815" w:type="dxa"/>
            <w:shd w:val="clear" w:color="auto" w:fill="auto"/>
          </w:tcPr>
          <w:p w:rsidR="008A15EE" w:rsidRPr="00C11318" w:rsidRDefault="00532EC2" w:rsidP="00E30AB0">
            <w:pPr>
              <w:spacing w:before="100" w:beforeAutospacing="1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Реализация мероприятий по модернизации школьных систем образования</w:t>
            </w:r>
          </w:p>
        </w:tc>
        <w:tc>
          <w:tcPr>
            <w:tcW w:w="1380" w:type="dxa"/>
            <w:shd w:val="clear" w:color="auto" w:fill="auto"/>
            <w:vAlign w:val="center"/>
          </w:tcPr>
          <w:p w:rsidR="00F01A8A" w:rsidRPr="00E30AB0" w:rsidRDefault="00F01A8A" w:rsidP="00C11318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5" w:type="dxa"/>
            <w:shd w:val="clear" w:color="auto" w:fill="auto"/>
            <w:vAlign w:val="center"/>
          </w:tcPr>
          <w:p w:rsidR="00F01A8A" w:rsidRPr="00E30AB0" w:rsidRDefault="00532EC2" w:rsidP="00532EC2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46" w:type="dxa"/>
            <w:shd w:val="clear" w:color="auto" w:fill="auto"/>
            <w:vAlign w:val="center"/>
          </w:tcPr>
          <w:p w:rsidR="00F01A8A" w:rsidRPr="00E30AB0" w:rsidRDefault="00532EC2" w:rsidP="00532EC2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58" w:type="dxa"/>
            <w:shd w:val="clear" w:color="auto" w:fill="auto"/>
            <w:vAlign w:val="center"/>
          </w:tcPr>
          <w:p w:rsidR="00F01A8A" w:rsidRPr="00E30AB0" w:rsidRDefault="00532EC2" w:rsidP="00532EC2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74" w:type="dxa"/>
            <w:shd w:val="clear" w:color="auto" w:fill="auto"/>
            <w:vAlign w:val="center"/>
          </w:tcPr>
          <w:p w:rsidR="00F01A8A" w:rsidRPr="00E30AB0" w:rsidRDefault="00F01A8A" w:rsidP="00532EC2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3" w:type="dxa"/>
            <w:shd w:val="clear" w:color="auto" w:fill="auto"/>
          </w:tcPr>
          <w:p w:rsidR="00F01A8A" w:rsidRPr="00E30AB0" w:rsidRDefault="00F01A8A" w:rsidP="00E30AB0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18" w:type="dxa"/>
            <w:vMerge/>
          </w:tcPr>
          <w:p w:rsidR="00F01A8A" w:rsidRPr="00E30AB0" w:rsidRDefault="00F01A8A" w:rsidP="00E30AB0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2EC2" w:rsidRPr="00E30AB0" w:rsidTr="008A15EE">
        <w:trPr>
          <w:trHeight w:val="1966"/>
        </w:trPr>
        <w:tc>
          <w:tcPr>
            <w:tcW w:w="554" w:type="dxa"/>
            <w:shd w:val="clear" w:color="auto" w:fill="auto"/>
          </w:tcPr>
          <w:p w:rsidR="00532EC2" w:rsidRDefault="00532EC2" w:rsidP="00E30AB0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815" w:type="dxa"/>
            <w:shd w:val="clear" w:color="auto" w:fill="auto"/>
          </w:tcPr>
          <w:p w:rsidR="00532EC2" w:rsidRPr="00C11318" w:rsidRDefault="00532EC2" w:rsidP="00E30AB0">
            <w:pPr>
              <w:spacing w:before="100" w:beforeAutospacing="1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Проведение ремонтных работ по замене оконных блоков в муниципальных общеобразовательных организациях</w:t>
            </w:r>
          </w:p>
        </w:tc>
        <w:tc>
          <w:tcPr>
            <w:tcW w:w="1380" w:type="dxa"/>
            <w:shd w:val="clear" w:color="auto" w:fill="auto"/>
            <w:vAlign w:val="center"/>
          </w:tcPr>
          <w:p w:rsidR="00532EC2" w:rsidRPr="00E30AB0" w:rsidRDefault="00532EC2" w:rsidP="00C11318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5" w:type="dxa"/>
            <w:shd w:val="clear" w:color="auto" w:fill="auto"/>
            <w:vAlign w:val="center"/>
          </w:tcPr>
          <w:p w:rsidR="00532EC2" w:rsidRPr="00E30AB0" w:rsidRDefault="00532EC2" w:rsidP="00532EC2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451 879,21</w:t>
            </w:r>
          </w:p>
        </w:tc>
        <w:tc>
          <w:tcPr>
            <w:tcW w:w="1546" w:type="dxa"/>
            <w:shd w:val="clear" w:color="auto" w:fill="auto"/>
            <w:vAlign w:val="center"/>
          </w:tcPr>
          <w:p w:rsidR="00532EC2" w:rsidRPr="00E30AB0" w:rsidRDefault="00532EC2" w:rsidP="00532EC2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447 121,58</w:t>
            </w:r>
          </w:p>
        </w:tc>
        <w:tc>
          <w:tcPr>
            <w:tcW w:w="1558" w:type="dxa"/>
            <w:shd w:val="clear" w:color="auto" w:fill="auto"/>
            <w:vAlign w:val="center"/>
          </w:tcPr>
          <w:p w:rsidR="00532EC2" w:rsidRPr="00E30AB0" w:rsidRDefault="00532EC2" w:rsidP="00532EC2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-4 757,63</w:t>
            </w:r>
          </w:p>
        </w:tc>
        <w:tc>
          <w:tcPr>
            <w:tcW w:w="1874" w:type="dxa"/>
            <w:shd w:val="clear" w:color="auto" w:fill="auto"/>
            <w:vAlign w:val="center"/>
          </w:tcPr>
          <w:p w:rsidR="00532EC2" w:rsidRPr="00E30AB0" w:rsidRDefault="00532EC2" w:rsidP="00532EC2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433" w:type="dxa"/>
            <w:shd w:val="clear" w:color="auto" w:fill="auto"/>
          </w:tcPr>
          <w:p w:rsidR="00532EC2" w:rsidRDefault="00532EC2" w:rsidP="00E30AB0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8" w:type="dxa"/>
            <w:vMerge/>
          </w:tcPr>
          <w:p w:rsidR="00532EC2" w:rsidRPr="00E30AB0" w:rsidRDefault="00532EC2" w:rsidP="00E30AB0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2EC2" w:rsidRPr="00E30AB0" w:rsidTr="008A15EE">
        <w:trPr>
          <w:trHeight w:val="1313"/>
        </w:trPr>
        <w:tc>
          <w:tcPr>
            <w:tcW w:w="554" w:type="dxa"/>
            <w:shd w:val="clear" w:color="auto" w:fill="auto"/>
          </w:tcPr>
          <w:p w:rsidR="00532EC2" w:rsidRDefault="00532EC2" w:rsidP="00E30AB0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815" w:type="dxa"/>
            <w:shd w:val="clear" w:color="auto" w:fill="auto"/>
          </w:tcPr>
          <w:p w:rsidR="00532EC2" w:rsidRPr="00C11318" w:rsidRDefault="00532EC2" w:rsidP="00E30AB0">
            <w:pPr>
              <w:spacing w:before="100" w:beforeAutospacing="1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Мероприятие по оснащению предметных кабинетов общеобразовательных организаций средствами обучения и воспитания</w:t>
            </w:r>
          </w:p>
        </w:tc>
        <w:tc>
          <w:tcPr>
            <w:tcW w:w="1380" w:type="dxa"/>
            <w:shd w:val="clear" w:color="auto" w:fill="auto"/>
            <w:vAlign w:val="center"/>
          </w:tcPr>
          <w:p w:rsidR="00532EC2" w:rsidRPr="00E30AB0" w:rsidRDefault="00532EC2" w:rsidP="00C11318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5" w:type="dxa"/>
            <w:shd w:val="clear" w:color="auto" w:fill="auto"/>
            <w:vAlign w:val="center"/>
          </w:tcPr>
          <w:p w:rsidR="00532EC2" w:rsidRPr="00E30AB0" w:rsidRDefault="00532EC2" w:rsidP="00532EC2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1 048 070,23</w:t>
            </w:r>
          </w:p>
        </w:tc>
        <w:tc>
          <w:tcPr>
            <w:tcW w:w="1546" w:type="dxa"/>
            <w:shd w:val="clear" w:color="auto" w:fill="auto"/>
            <w:vAlign w:val="center"/>
          </w:tcPr>
          <w:p w:rsidR="00532EC2" w:rsidRPr="00E30AB0" w:rsidRDefault="00532EC2" w:rsidP="00532EC2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1 029 955,7</w:t>
            </w:r>
          </w:p>
        </w:tc>
        <w:tc>
          <w:tcPr>
            <w:tcW w:w="1558" w:type="dxa"/>
            <w:shd w:val="clear" w:color="auto" w:fill="auto"/>
            <w:vAlign w:val="center"/>
          </w:tcPr>
          <w:p w:rsidR="00532EC2" w:rsidRPr="00E30AB0" w:rsidRDefault="00532EC2" w:rsidP="00532EC2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-18 114,53</w:t>
            </w:r>
          </w:p>
        </w:tc>
        <w:tc>
          <w:tcPr>
            <w:tcW w:w="1874" w:type="dxa"/>
            <w:shd w:val="clear" w:color="auto" w:fill="auto"/>
            <w:vAlign w:val="center"/>
          </w:tcPr>
          <w:p w:rsidR="00532EC2" w:rsidRPr="00E30AB0" w:rsidRDefault="00963A9B" w:rsidP="00532EC2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98,3</w:t>
            </w:r>
          </w:p>
        </w:tc>
        <w:tc>
          <w:tcPr>
            <w:tcW w:w="2433" w:type="dxa"/>
            <w:shd w:val="clear" w:color="auto" w:fill="auto"/>
          </w:tcPr>
          <w:p w:rsidR="00532EC2" w:rsidRDefault="00532EC2" w:rsidP="00E30AB0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8" w:type="dxa"/>
            <w:vMerge/>
          </w:tcPr>
          <w:p w:rsidR="00532EC2" w:rsidRPr="00E30AB0" w:rsidRDefault="00532EC2" w:rsidP="00E30AB0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2EC2" w:rsidRPr="00E30AB0" w:rsidTr="008A15EE">
        <w:trPr>
          <w:trHeight w:val="1313"/>
        </w:trPr>
        <w:tc>
          <w:tcPr>
            <w:tcW w:w="554" w:type="dxa"/>
            <w:shd w:val="clear" w:color="auto" w:fill="auto"/>
          </w:tcPr>
          <w:p w:rsidR="00532EC2" w:rsidRPr="00C11318" w:rsidRDefault="00532EC2" w:rsidP="00E30AB0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5" w:type="dxa"/>
            <w:shd w:val="clear" w:color="auto" w:fill="auto"/>
          </w:tcPr>
          <w:p w:rsidR="00532EC2" w:rsidRPr="00C11318" w:rsidRDefault="00532EC2" w:rsidP="00E30AB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11318">
              <w:rPr>
                <w:rFonts w:ascii="Times New Roman" w:hAnsi="Times New Roman" w:cs="Times New Roman"/>
                <w:sz w:val="24"/>
                <w:szCs w:val="24"/>
              </w:rPr>
              <w:t xml:space="preserve">Итого по </w:t>
            </w:r>
          </w:p>
          <w:p w:rsidR="00532EC2" w:rsidRPr="00C11318" w:rsidRDefault="00532EC2" w:rsidP="00E30AB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11318">
              <w:rPr>
                <w:rFonts w:ascii="Times New Roman" w:hAnsi="Times New Roman" w:cs="Times New Roman"/>
                <w:sz w:val="24"/>
                <w:szCs w:val="24"/>
              </w:rPr>
              <w:t>региональному проекту</w:t>
            </w:r>
          </w:p>
          <w:p w:rsidR="00532EC2" w:rsidRPr="00C11318" w:rsidRDefault="00532EC2" w:rsidP="00CD124D">
            <w:pPr>
              <w:spacing w:after="0" w:line="240" w:lineRule="auto"/>
              <w:ind w:right="-117"/>
              <w:rPr>
                <w:rFonts w:ascii="Times New Roman" w:hAnsi="Times New Roman" w:cs="Times New Roman"/>
                <w:sz w:val="24"/>
                <w:szCs w:val="24"/>
              </w:rPr>
            </w:pPr>
            <w:r w:rsidRPr="00C11318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Все лучшее детям</w:t>
            </w:r>
            <w:r w:rsidRPr="00C11318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380" w:type="dxa"/>
            <w:shd w:val="clear" w:color="auto" w:fill="auto"/>
            <w:vAlign w:val="center"/>
          </w:tcPr>
          <w:p w:rsidR="00532EC2" w:rsidRPr="00E30AB0" w:rsidRDefault="00532EC2" w:rsidP="00C11318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515" w:type="dxa"/>
            <w:shd w:val="clear" w:color="auto" w:fill="auto"/>
            <w:vAlign w:val="center"/>
          </w:tcPr>
          <w:p w:rsidR="00532EC2" w:rsidRPr="00E30AB0" w:rsidRDefault="00532EC2" w:rsidP="00532EC2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1 499 949,44</w:t>
            </w:r>
          </w:p>
        </w:tc>
        <w:tc>
          <w:tcPr>
            <w:tcW w:w="1546" w:type="dxa"/>
            <w:shd w:val="clear" w:color="auto" w:fill="auto"/>
            <w:vAlign w:val="center"/>
          </w:tcPr>
          <w:p w:rsidR="00532EC2" w:rsidRPr="00E30AB0" w:rsidRDefault="00532EC2" w:rsidP="00532EC2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1 477 077,28</w:t>
            </w:r>
          </w:p>
        </w:tc>
        <w:tc>
          <w:tcPr>
            <w:tcW w:w="1558" w:type="dxa"/>
            <w:shd w:val="clear" w:color="auto" w:fill="auto"/>
            <w:vAlign w:val="center"/>
          </w:tcPr>
          <w:p w:rsidR="00532EC2" w:rsidRPr="00E30AB0" w:rsidRDefault="00532EC2" w:rsidP="00CD124D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74" w:type="dxa"/>
            <w:shd w:val="clear" w:color="auto" w:fill="auto"/>
            <w:vAlign w:val="center"/>
          </w:tcPr>
          <w:p w:rsidR="00532EC2" w:rsidRPr="00E30AB0" w:rsidRDefault="00963A9B" w:rsidP="00CD124D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2433" w:type="dxa"/>
            <w:shd w:val="clear" w:color="auto" w:fill="auto"/>
          </w:tcPr>
          <w:p w:rsidR="00532EC2" w:rsidRPr="00E30AB0" w:rsidRDefault="00532EC2" w:rsidP="00E30AB0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18" w:type="dxa"/>
            <w:vMerge/>
          </w:tcPr>
          <w:p w:rsidR="00532EC2" w:rsidRPr="00E30AB0" w:rsidRDefault="00532EC2" w:rsidP="00E30AB0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2EC2" w:rsidRPr="00E30AB0" w:rsidTr="008A15EE">
        <w:trPr>
          <w:trHeight w:val="369"/>
        </w:trPr>
        <w:tc>
          <w:tcPr>
            <w:tcW w:w="554" w:type="dxa"/>
            <w:shd w:val="clear" w:color="auto" w:fill="auto"/>
          </w:tcPr>
          <w:p w:rsidR="00532EC2" w:rsidRPr="00C11318" w:rsidRDefault="00532EC2" w:rsidP="00E30AB0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15" w:type="dxa"/>
            <w:shd w:val="clear" w:color="auto" w:fill="auto"/>
          </w:tcPr>
          <w:p w:rsidR="00532EC2" w:rsidRPr="00C11318" w:rsidRDefault="00532EC2" w:rsidP="00E30AB0">
            <w:pPr>
              <w:spacing w:before="100" w:beforeAutospacing="1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11318">
              <w:rPr>
                <w:rFonts w:ascii="Times New Roman" w:hAnsi="Times New Roman" w:cs="Times New Roman"/>
                <w:sz w:val="24"/>
                <w:szCs w:val="24"/>
              </w:rPr>
              <w:t xml:space="preserve">в том числе:  </w:t>
            </w:r>
          </w:p>
        </w:tc>
        <w:tc>
          <w:tcPr>
            <w:tcW w:w="1380" w:type="dxa"/>
            <w:shd w:val="clear" w:color="auto" w:fill="auto"/>
            <w:vAlign w:val="center"/>
          </w:tcPr>
          <w:p w:rsidR="00532EC2" w:rsidRPr="00E30AB0" w:rsidRDefault="00532EC2" w:rsidP="00C11318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15" w:type="dxa"/>
            <w:shd w:val="clear" w:color="auto" w:fill="auto"/>
            <w:vAlign w:val="center"/>
          </w:tcPr>
          <w:p w:rsidR="00532EC2" w:rsidRPr="00E30AB0" w:rsidRDefault="00532EC2" w:rsidP="00CD124D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46" w:type="dxa"/>
            <w:shd w:val="clear" w:color="auto" w:fill="auto"/>
            <w:vAlign w:val="center"/>
          </w:tcPr>
          <w:p w:rsidR="00532EC2" w:rsidRPr="00E30AB0" w:rsidRDefault="00532EC2" w:rsidP="00CD124D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8" w:type="dxa"/>
            <w:shd w:val="clear" w:color="auto" w:fill="auto"/>
            <w:vAlign w:val="center"/>
          </w:tcPr>
          <w:p w:rsidR="00532EC2" w:rsidRPr="00E30AB0" w:rsidRDefault="00532EC2" w:rsidP="00CD124D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74" w:type="dxa"/>
            <w:shd w:val="clear" w:color="auto" w:fill="auto"/>
            <w:vAlign w:val="center"/>
          </w:tcPr>
          <w:p w:rsidR="00532EC2" w:rsidRPr="00E30AB0" w:rsidRDefault="00532EC2" w:rsidP="00CD124D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33" w:type="dxa"/>
            <w:shd w:val="clear" w:color="auto" w:fill="auto"/>
          </w:tcPr>
          <w:p w:rsidR="00532EC2" w:rsidRPr="00E30AB0" w:rsidRDefault="00532EC2" w:rsidP="00E30AB0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8" w:type="dxa"/>
            <w:vMerge/>
          </w:tcPr>
          <w:p w:rsidR="00532EC2" w:rsidRPr="00E30AB0" w:rsidRDefault="00532EC2" w:rsidP="00E30AB0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2EC2" w:rsidRPr="00E30AB0" w:rsidTr="008A15EE">
        <w:trPr>
          <w:trHeight w:val="371"/>
        </w:trPr>
        <w:tc>
          <w:tcPr>
            <w:tcW w:w="554" w:type="dxa"/>
            <w:shd w:val="clear" w:color="auto" w:fill="auto"/>
          </w:tcPr>
          <w:p w:rsidR="00532EC2" w:rsidRPr="00C11318" w:rsidRDefault="00532EC2" w:rsidP="00E30AB0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5" w:type="dxa"/>
            <w:shd w:val="clear" w:color="auto" w:fill="auto"/>
          </w:tcPr>
          <w:p w:rsidR="00532EC2" w:rsidRPr="00C11318" w:rsidRDefault="00532EC2" w:rsidP="00E30AB0">
            <w:pPr>
              <w:spacing w:before="100" w:beforeAutospacing="1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11318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380" w:type="dxa"/>
            <w:shd w:val="clear" w:color="auto" w:fill="auto"/>
            <w:vAlign w:val="center"/>
          </w:tcPr>
          <w:p w:rsidR="00532EC2" w:rsidRPr="00F61FB2" w:rsidRDefault="00532EC2" w:rsidP="00C11318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5" w:type="dxa"/>
            <w:shd w:val="clear" w:color="auto" w:fill="auto"/>
            <w:vAlign w:val="center"/>
          </w:tcPr>
          <w:p w:rsidR="00532EC2" w:rsidRPr="00F61FB2" w:rsidRDefault="00532EC2" w:rsidP="00CD124D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70 000,00</w:t>
            </w:r>
          </w:p>
        </w:tc>
        <w:tc>
          <w:tcPr>
            <w:tcW w:w="1546" w:type="dxa"/>
            <w:shd w:val="clear" w:color="auto" w:fill="auto"/>
            <w:vAlign w:val="center"/>
          </w:tcPr>
          <w:p w:rsidR="00532EC2" w:rsidRPr="00F61FB2" w:rsidRDefault="00532EC2" w:rsidP="00CD124D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47 127,84</w:t>
            </w:r>
          </w:p>
        </w:tc>
        <w:tc>
          <w:tcPr>
            <w:tcW w:w="1558" w:type="dxa"/>
            <w:shd w:val="clear" w:color="auto" w:fill="auto"/>
            <w:vAlign w:val="center"/>
          </w:tcPr>
          <w:p w:rsidR="00532EC2" w:rsidRPr="00F61FB2" w:rsidRDefault="00532EC2" w:rsidP="00CD124D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-22 872,16</w:t>
            </w:r>
          </w:p>
        </w:tc>
        <w:tc>
          <w:tcPr>
            <w:tcW w:w="1874" w:type="dxa"/>
            <w:shd w:val="clear" w:color="auto" w:fill="auto"/>
            <w:vAlign w:val="center"/>
          </w:tcPr>
          <w:p w:rsidR="00532EC2" w:rsidRPr="00F61FB2" w:rsidRDefault="00532EC2" w:rsidP="00CD124D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67,3</w:t>
            </w:r>
          </w:p>
        </w:tc>
        <w:tc>
          <w:tcPr>
            <w:tcW w:w="2433" w:type="dxa"/>
            <w:shd w:val="clear" w:color="auto" w:fill="auto"/>
          </w:tcPr>
          <w:p w:rsidR="00532EC2" w:rsidRPr="00F61FB2" w:rsidRDefault="00532EC2" w:rsidP="00E30AB0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18" w:type="dxa"/>
            <w:vMerge/>
          </w:tcPr>
          <w:p w:rsidR="00532EC2" w:rsidRPr="00E30AB0" w:rsidRDefault="00532EC2" w:rsidP="00E30AB0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32EC2" w:rsidRPr="00F61FB2" w:rsidTr="008A15EE">
        <w:trPr>
          <w:trHeight w:val="324"/>
        </w:trPr>
        <w:tc>
          <w:tcPr>
            <w:tcW w:w="554" w:type="dxa"/>
            <w:shd w:val="clear" w:color="auto" w:fill="auto"/>
          </w:tcPr>
          <w:p w:rsidR="00532EC2" w:rsidRPr="00C11318" w:rsidRDefault="00532EC2" w:rsidP="00E30AB0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5" w:type="dxa"/>
            <w:shd w:val="clear" w:color="auto" w:fill="auto"/>
          </w:tcPr>
          <w:p w:rsidR="00532EC2" w:rsidRPr="00C11318" w:rsidRDefault="00532EC2" w:rsidP="00E30AB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11318">
              <w:rPr>
                <w:rFonts w:ascii="Times New Roman" w:hAnsi="Times New Roman" w:cs="Times New Roman"/>
                <w:sz w:val="24"/>
                <w:szCs w:val="24"/>
              </w:rPr>
              <w:t xml:space="preserve">Областной бюджет  </w:t>
            </w:r>
          </w:p>
        </w:tc>
        <w:tc>
          <w:tcPr>
            <w:tcW w:w="1380" w:type="dxa"/>
            <w:shd w:val="clear" w:color="auto" w:fill="auto"/>
            <w:vAlign w:val="center"/>
          </w:tcPr>
          <w:p w:rsidR="00532EC2" w:rsidRPr="00F61FB2" w:rsidRDefault="00532EC2" w:rsidP="00C11318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5" w:type="dxa"/>
            <w:shd w:val="clear" w:color="auto" w:fill="auto"/>
            <w:vAlign w:val="center"/>
          </w:tcPr>
          <w:p w:rsidR="00532EC2" w:rsidRPr="00F61FB2" w:rsidRDefault="00532EC2" w:rsidP="00CD124D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481 402,02</w:t>
            </w:r>
          </w:p>
        </w:tc>
        <w:tc>
          <w:tcPr>
            <w:tcW w:w="1546" w:type="dxa"/>
            <w:shd w:val="clear" w:color="auto" w:fill="auto"/>
            <w:vAlign w:val="center"/>
          </w:tcPr>
          <w:p w:rsidR="00532EC2" w:rsidRPr="00F61FB2" w:rsidRDefault="00532EC2" w:rsidP="00CD124D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481 402,02</w:t>
            </w:r>
          </w:p>
        </w:tc>
        <w:tc>
          <w:tcPr>
            <w:tcW w:w="1558" w:type="dxa"/>
            <w:shd w:val="clear" w:color="auto" w:fill="auto"/>
            <w:vAlign w:val="center"/>
          </w:tcPr>
          <w:p w:rsidR="00532EC2" w:rsidRPr="00F61FB2" w:rsidRDefault="00532EC2" w:rsidP="00CD124D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74" w:type="dxa"/>
            <w:shd w:val="clear" w:color="auto" w:fill="auto"/>
            <w:vAlign w:val="center"/>
          </w:tcPr>
          <w:p w:rsidR="00532EC2" w:rsidRPr="00F61FB2" w:rsidRDefault="00532EC2" w:rsidP="00CD124D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433" w:type="dxa"/>
            <w:shd w:val="clear" w:color="auto" w:fill="auto"/>
          </w:tcPr>
          <w:p w:rsidR="00532EC2" w:rsidRPr="00F61FB2" w:rsidRDefault="00532EC2" w:rsidP="00E30AB0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18" w:type="dxa"/>
            <w:vMerge/>
          </w:tcPr>
          <w:p w:rsidR="00532EC2" w:rsidRPr="00F61FB2" w:rsidRDefault="00532EC2" w:rsidP="00E30AB0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2EC2" w:rsidRPr="00F61FB2" w:rsidTr="008A15EE">
        <w:trPr>
          <w:trHeight w:val="309"/>
        </w:trPr>
        <w:tc>
          <w:tcPr>
            <w:tcW w:w="554" w:type="dxa"/>
            <w:shd w:val="clear" w:color="auto" w:fill="auto"/>
          </w:tcPr>
          <w:p w:rsidR="00532EC2" w:rsidRPr="00C11318" w:rsidRDefault="00532EC2" w:rsidP="00E30AB0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5" w:type="dxa"/>
            <w:shd w:val="clear" w:color="auto" w:fill="auto"/>
          </w:tcPr>
          <w:p w:rsidR="00532EC2" w:rsidRPr="00C11318" w:rsidRDefault="00532EC2" w:rsidP="00E30AB0">
            <w:pPr>
              <w:spacing w:before="100" w:beforeAutospacing="1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11318">
              <w:rPr>
                <w:rFonts w:ascii="Times New Roman" w:hAnsi="Times New Roman" w:cs="Times New Roman"/>
                <w:sz w:val="24"/>
                <w:szCs w:val="24"/>
              </w:rPr>
              <w:t xml:space="preserve">Федеральный бюджет     </w:t>
            </w:r>
          </w:p>
        </w:tc>
        <w:tc>
          <w:tcPr>
            <w:tcW w:w="1380" w:type="dxa"/>
            <w:shd w:val="clear" w:color="auto" w:fill="auto"/>
            <w:vAlign w:val="center"/>
          </w:tcPr>
          <w:p w:rsidR="00532EC2" w:rsidRPr="00F61FB2" w:rsidRDefault="00532EC2" w:rsidP="00C11318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5" w:type="dxa"/>
            <w:shd w:val="clear" w:color="auto" w:fill="auto"/>
            <w:vAlign w:val="center"/>
          </w:tcPr>
          <w:p w:rsidR="00532EC2" w:rsidRPr="00F61FB2" w:rsidRDefault="00532EC2" w:rsidP="00CD124D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948 547,42</w:t>
            </w:r>
          </w:p>
        </w:tc>
        <w:tc>
          <w:tcPr>
            <w:tcW w:w="1546" w:type="dxa"/>
            <w:shd w:val="clear" w:color="auto" w:fill="auto"/>
            <w:vAlign w:val="center"/>
          </w:tcPr>
          <w:p w:rsidR="00532EC2" w:rsidRPr="00F61FB2" w:rsidRDefault="00532EC2" w:rsidP="00CD124D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948 547,42</w:t>
            </w:r>
          </w:p>
        </w:tc>
        <w:tc>
          <w:tcPr>
            <w:tcW w:w="1558" w:type="dxa"/>
            <w:shd w:val="clear" w:color="auto" w:fill="auto"/>
            <w:vAlign w:val="center"/>
          </w:tcPr>
          <w:p w:rsidR="00532EC2" w:rsidRPr="00F61FB2" w:rsidRDefault="00532EC2" w:rsidP="00CD124D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74" w:type="dxa"/>
            <w:shd w:val="clear" w:color="auto" w:fill="auto"/>
            <w:vAlign w:val="center"/>
          </w:tcPr>
          <w:p w:rsidR="00532EC2" w:rsidRPr="00F61FB2" w:rsidRDefault="00532EC2" w:rsidP="00CD124D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433" w:type="dxa"/>
            <w:shd w:val="clear" w:color="auto" w:fill="auto"/>
          </w:tcPr>
          <w:p w:rsidR="00532EC2" w:rsidRPr="00F61FB2" w:rsidRDefault="00532EC2" w:rsidP="00E30AB0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18" w:type="dxa"/>
            <w:vMerge/>
          </w:tcPr>
          <w:p w:rsidR="00532EC2" w:rsidRPr="00F61FB2" w:rsidRDefault="00532EC2" w:rsidP="00E30AB0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30AB0" w:rsidRPr="00F61FB2" w:rsidRDefault="00C11318" w:rsidP="00C11318">
      <w:pPr>
        <w:tabs>
          <w:tab w:val="left" w:pos="2280"/>
        </w:tabs>
        <w:spacing w:after="0"/>
        <w:ind w:right="-63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875FEB" w:rsidRDefault="00875FEB" w:rsidP="00E30AB0">
      <w:pPr>
        <w:spacing w:after="0"/>
        <w:ind w:right="-636"/>
        <w:jc w:val="right"/>
        <w:rPr>
          <w:rFonts w:ascii="Times New Roman" w:hAnsi="Times New Roman" w:cs="Times New Roman"/>
          <w:sz w:val="24"/>
          <w:szCs w:val="24"/>
        </w:rPr>
      </w:pPr>
    </w:p>
    <w:p w:rsidR="008E1819" w:rsidRDefault="008E1819" w:rsidP="00E30AB0">
      <w:pPr>
        <w:spacing w:after="0"/>
        <w:ind w:right="-636"/>
        <w:jc w:val="right"/>
        <w:rPr>
          <w:rFonts w:ascii="Times New Roman" w:hAnsi="Times New Roman" w:cs="Times New Roman"/>
          <w:sz w:val="24"/>
          <w:szCs w:val="24"/>
        </w:rPr>
      </w:pPr>
    </w:p>
    <w:p w:rsidR="008E1819" w:rsidRDefault="008E1819" w:rsidP="00E30AB0">
      <w:pPr>
        <w:spacing w:after="0"/>
        <w:ind w:right="-636"/>
        <w:jc w:val="right"/>
        <w:rPr>
          <w:rFonts w:ascii="Times New Roman" w:hAnsi="Times New Roman" w:cs="Times New Roman"/>
          <w:sz w:val="24"/>
          <w:szCs w:val="24"/>
        </w:rPr>
      </w:pPr>
    </w:p>
    <w:p w:rsidR="008E1819" w:rsidRDefault="008E1819" w:rsidP="00E30AB0">
      <w:pPr>
        <w:spacing w:after="0"/>
        <w:ind w:right="-636"/>
        <w:jc w:val="right"/>
        <w:rPr>
          <w:rFonts w:ascii="Times New Roman" w:hAnsi="Times New Roman" w:cs="Times New Roman"/>
          <w:sz w:val="24"/>
          <w:szCs w:val="24"/>
        </w:rPr>
      </w:pPr>
    </w:p>
    <w:p w:rsidR="008E1819" w:rsidRDefault="008E1819" w:rsidP="00E30AB0">
      <w:pPr>
        <w:spacing w:after="0"/>
        <w:ind w:right="-636"/>
        <w:jc w:val="right"/>
        <w:rPr>
          <w:rFonts w:ascii="Times New Roman" w:hAnsi="Times New Roman" w:cs="Times New Roman"/>
          <w:sz w:val="24"/>
          <w:szCs w:val="24"/>
        </w:rPr>
      </w:pPr>
    </w:p>
    <w:p w:rsidR="008A15EE" w:rsidRDefault="008A15EE" w:rsidP="00E30AB0">
      <w:pPr>
        <w:spacing w:after="0"/>
        <w:ind w:right="-636"/>
        <w:jc w:val="right"/>
        <w:rPr>
          <w:rFonts w:ascii="Times New Roman" w:hAnsi="Times New Roman" w:cs="Times New Roman"/>
          <w:sz w:val="24"/>
          <w:szCs w:val="24"/>
        </w:rPr>
      </w:pPr>
    </w:p>
    <w:p w:rsidR="008A15EE" w:rsidRDefault="008A15EE" w:rsidP="00E30AB0">
      <w:pPr>
        <w:spacing w:after="0"/>
        <w:ind w:right="-636"/>
        <w:jc w:val="right"/>
        <w:rPr>
          <w:rFonts w:ascii="Times New Roman" w:hAnsi="Times New Roman" w:cs="Times New Roman"/>
          <w:sz w:val="24"/>
          <w:szCs w:val="24"/>
        </w:rPr>
      </w:pPr>
    </w:p>
    <w:p w:rsidR="008A15EE" w:rsidRDefault="008A15EE" w:rsidP="00E30AB0">
      <w:pPr>
        <w:spacing w:after="0"/>
        <w:ind w:right="-636"/>
        <w:jc w:val="right"/>
        <w:rPr>
          <w:rFonts w:ascii="Times New Roman" w:hAnsi="Times New Roman" w:cs="Times New Roman"/>
          <w:sz w:val="24"/>
          <w:szCs w:val="24"/>
        </w:rPr>
      </w:pPr>
    </w:p>
    <w:p w:rsidR="008A15EE" w:rsidRDefault="008A15EE" w:rsidP="00E30AB0">
      <w:pPr>
        <w:spacing w:after="0"/>
        <w:ind w:right="-636"/>
        <w:jc w:val="right"/>
        <w:rPr>
          <w:rFonts w:ascii="Times New Roman" w:hAnsi="Times New Roman" w:cs="Times New Roman"/>
          <w:sz w:val="24"/>
          <w:szCs w:val="24"/>
        </w:rPr>
      </w:pPr>
    </w:p>
    <w:p w:rsidR="008A15EE" w:rsidRDefault="008A15EE" w:rsidP="00E30AB0">
      <w:pPr>
        <w:spacing w:after="0"/>
        <w:ind w:right="-636"/>
        <w:jc w:val="right"/>
        <w:rPr>
          <w:rFonts w:ascii="Times New Roman" w:hAnsi="Times New Roman" w:cs="Times New Roman"/>
          <w:sz w:val="24"/>
          <w:szCs w:val="24"/>
        </w:rPr>
      </w:pPr>
    </w:p>
    <w:p w:rsidR="008A15EE" w:rsidRDefault="008A15EE" w:rsidP="00E30AB0">
      <w:pPr>
        <w:spacing w:after="0"/>
        <w:ind w:right="-636"/>
        <w:jc w:val="right"/>
        <w:rPr>
          <w:rFonts w:ascii="Times New Roman" w:hAnsi="Times New Roman" w:cs="Times New Roman"/>
          <w:sz w:val="24"/>
          <w:szCs w:val="24"/>
        </w:rPr>
      </w:pPr>
    </w:p>
    <w:p w:rsidR="008A15EE" w:rsidRDefault="008A15EE" w:rsidP="00E30AB0">
      <w:pPr>
        <w:spacing w:after="0"/>
        <w:ind w:right="-636"/>
        <w:jc w:val="right"/>
        <w:rPr>
          <w:rFonts w:ascii="Times New Roman" w:hAnsi="Times New Roman" w:cs="Times New Roman"/>
          <w:sz w:val="24"/>
          <w:szCs w:val="24"/>
        </w:rPr>
      </w:pPr>
    </w:p>
    <w:p w:rsidR="008A15EE" w:rsidRDefault="008A15EE" w:rsidP="00E30AB0">
      <w:pPr>
        <w:spacing w:after="0"/>
        <w:ind w:right="-636"/>
        <w:jc w:val="right"/>
        <w:rPr>
          <w:rFonts w:ascii="Times New Roman" w:hAnsi="Times New Roman" w:cs="Times New Roman"/>
          <w:sz w:val="24"/>
          <w:szCs w:val="24"/>
        </w:rPr>
      </w:pPr>
    </w:p>
    <w:p w:rsidR="008A15EE" w:rsidRDefault="008A15EE" w:rsidP="00E30AB0">
      <w:pPr>
        <w:spacing w:after="0"/>
        <w:ind w:right="-636"/>
        <w:jc w:val="right"/>
        <w:rPr>
          <w:rFonts w:ascii="Times New Roman" w:hAnsi="Times New Roman" w:cs="Times New Roman"/>
          <w:sz w:val="24"/>
          <w:szCs w:val="24"/>
        </w:rPr>
      </w:pPr>
    </w:p>
    <w:p w:rsidR="008A15EE" w:rsidRDefault="008A15EE" w:rsidP="00E30AB0">
      <w:pPr>
        <w:spacing w:after="0"/>
        <w:ind w:right="-636"/>
        <w:jc w:val="right"/>
        <w:rPr>
          <w:rFonts w:ascii="Times New Roman" w:hAnsi="Times New Roman" w:cs="Times New Roman"/>
          <w:sz w:val="24"/>
          <w:szCs w:val="24"/>
        </w:rPr>
      </w:pPr>
    </w:p>
    <w:p w:rsidR="008A15EE" w:rsidRDefault="008A15EE" w:rsidP="00E30AB0">
      <w:pPr>
        <w:spacing w:after="0"/>
        <w:ind w:right="-636"/>
        <w:jc w:val="right"/>
        <w:rPr>
          <w:rFonts w:ascii="Times New Roman" w:hAnsi="Times New Roman" w:cs="Times New Roman"/>
          <w:sz w:val="24"/>
          <w:szCs w:val="24"/>
        </w:rPr>
      </w:pPr>
    </w:p>
    <w:p w:rsidR="008E1819" w:rsidRDefault="008E1819" w:rsidP="00E30AB0">
      <w:pPr>
        <w:spacing w:after="0"/>
        <w:ind w:right="-636"/>
        <w:jc w:val="right"/>
        <w:rPr>
          <w:rFonts w:ascii="Times New Roman" w:hAnsi="Times New Roman" w:cs="Times New Roman"/>
          <w:sz w:val="24"/>
          <w:szCs w:val="24"/>
        </w:rPr>
      </w:pPr>
    </w:p>
    <w:p w:rsidR="00A25F25" w:rsidRDefault="00A25F25" w:rsidP="005945F9">
      <w:pPr>
        <w:spacing w:after="0"/>
        <w:ind w:right="-636"/>
        <w:rPr>
          <w:rFonts w:ascii="Times New Roman" w:hAnsi="Times New Roman" w:cs="Times New Roman"/>
          <w:sz w:val="24"/>
          <w:szCs w:val="24"/>
        </w:rPr>
      </w:pPr>
    </w:p>
    <w:p w:rsidR="008A15EE" w:rsidRDefault="008A15EE" w:rsidP="005945F9">
      <w:pPr>
        <w:spacing w:after="0"/>
        <w:ind w:right="-636"/>
        <w:rPr>
          <w:rFonts w:ascii="Times New Roman" w:hAnsi="Times New Roman" w:cs="Times New Roman"/>
          <w:sz w:val="24"/>
          <w:szCs w:val="24"/>
        </w:rPr>
      </w:pPr>
    </w:p>
    <w:p w:rsidR="008A15EE" w:rsidRDefault="008A15EE" w:rsidP="005945F9">
      <w:pPr>
        <w:spacing w:after="0"/>
        <w:ind w:right="-636"/>
        <w:rPr>
          <w:rFonts w:ascii="Times New Roman" w:hAnsi="Times New Roman" w:cs="Times New Roman"/>
          <w:sz w:val="24"/>
          <w:szCs w:val="24"/>
        </w:rPr>
      </w:pPr>
    </w:p>
    <w:p w:rsidR="008A15EE" w:rsidRDefault="008A15EE" w:rsidP="005945F9">
      <w:pPr>
        <w:spacing w:after="0"/>
        <w:ind w:right="-636"/>
        <w:rPr>
          <w:rFonts w:ascii="Times New Roman" w:hAnsi="Times New Roman" w:cs="Times New Roman"/>
          <w:sz w:val="24"/>
          <w:szCs w:val="24"/>
        </w:rPr>
      </w:pPr>
    </w:p>
    <w:p w:rsidR="008A15EE" w:rsidRDefault="008A15EE" w:rsidP="005945F9">
      <w:pPr>
        <w:spacing w:after="0"/>
        <w:ind w:right="-636"/>
        <w:rPr>
          <w:rFonts w:ascii="Times New Roman" w:hAnsi="Times New Roman" w:cs="Times New Roman"/>
          <w:sz w:val="24"/>
          <w:szCs w:val="24"/>
        </w:rPr>
      </w:pPr>
    </w:p>
    <w:p w:rsidR="008A15EE" w:rsidRDefault="008A15EE" w:rsidP="005945F9">
      <w:pPr>
        <w:spacing w:after="0"/>
        <w:ind w:right="-636"/>
        <w:rPr>
          <w:rFonts w:ascii="Times New Roman" w:hAnsi="Times New Roman" w:cs="Times New Roman"/>
          <w:sz w:val="24"/>
          <w:szCs w:val="24"/>
        </w:rPr>
      </w:pPr>
    </w:p>
    <w:p w:rsidR="008A15EE" w:rsidRDefault="008A15EE" w:rsidP="005945F9">
      <w:pPr>
        <w:spacing w:after="0"/>
        <w:ind w:right="-636"/>
        <w:rPr>
          <w:rFonts w:ascii="Times New Roman" w:hAnsi="Times New Roman" w:cs="Times New Roman"/>
          <w:sz w:val="24"/>
          <w:szCs w:val="24"/>
        </w:rPr>
      </w:pPr>
    </w:p>
    <w:p w:rsidR="005945F9" w:rsidRDefault="005945F9" w:rsidP="00ED3E0F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ED3E0F" w:rsidRDefault="00E30AB0" w:rsidP="00ED3E0F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E30AB0">
        <w:rPr>
          <w:rFonts w:ascii="Times New Roman" w:hAnsi="Times New Roman" w:cs="Times New Roman"/>
          <w:sz w:val="24"/>
          <w:szCs w:val="24"/>
        </w:rPr>
        <w:t>Анализ показателей результативности  национального проекта</w:t>
      </w:r>
      <w:r w:rsidR="00875FEB" w:rsidRPr="00875FEB">
        <w:rPr>
          <w:rFonts w:ascii="Times New Roman" w:hAnsi="Times New Roman" w:cs="Times New Roman"/>
          <w:sz w:val="24"/>
          <w:szCs w:val="24"/>
        </w:rPr>
        <w:t xml:space="preserve"> </w:t>
      </w:r>
      <w:r w:rsidR="00ED3E0F">
        <w:rPr>
          <w:rFonts w:ascii="Times New Roman" w:hAnsi="Times New Roman" w:cs="Times New Roman"/>
          <w:sz w:val="24"/>
          <w:szCs w:val="24"/>
        </w:rPr>
        <w:t>«Образование»</w:t>
      </w:r>
    </w:p>
    <w:p w:rsidR="00F01A8A" w:rsidRDefault="00ED3E0F" w:rsidP="00F01A8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Регионального проекта «</w:t>
      </w:r>
      <w:r w:rsidR="00CD124D">
        <w:rPr>
          <w:rFonts w:ascii="Times New Roman" w:hAnsi="Times New Roman" w:cs="Times New Roman"/>
          <w:sz w:val="24"/>
          <w:szCs w:val="24"/>
        </w:rPr>
        <w:t>Все лучшее детям</w:t>
      </w:r>
      <w:r>
        <w:rPr>
          <w:rFonts w:ascii="Times New Roman" w:hAnsi="Times New Roman" w:cs="Times New Roman"/>
          <w:sz w:val="24"/>
          <w:szCs w:val="24"/>
        </w:rPr>
        <w:t xml:space="preserve">» в соответствии с заключенным Соглашением </w:t>
      </w:r>
    </w:p>
    <w:p w:rsidR="00532EC2" w:rsidRDefault="00532EC2" w:rsidP="00532EC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F01A8A">
        <w:rPr>
          <w:rFonts w:ascii="Times New Roman" w:hAnsi="Times New Roman" w:cs="Times New Roman"/>
          <w:sz w:val="24"/>
          <w:szCs w:val="24"/>
        </w:rPr>
        <w:t xml:space="preserve">с Министерством </w:t>
      </w:r>
      <w:r>
        <w:rPr>
          <w:rFonts w:ascii="Times New Roman" w:hAnsi="Times New Roman" w:cs="Times New Roman"/>
          <w:sz w:val="24"/>
          <w:szCs w:val="24"/>
        </w:rPr>
        <w:t>образования и науки Челябинской области от 17.01.2025г. №75629000-1-2025-007</w:t>
      </w:r>
    </w:p>
    <w:p w:rsidR="00E30AB0" w:rsidRDefault="005945F9" w:rsidP="00F3308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945F9">
        <w:rPr>
          <w:rFonts w:ascii="Times New Roman" w:hAnsi="Times New Roman" w:cs="Times New Roman"/>
          <w:b/>
          <w:sz w:val="24"/>
          <w:szCs w:val="24"/>
        </w:rPr>
        <w:t>за 202</w:t>
      </w:r>
      <w:r w:rsidR="00C11318">
        <w:rPr>
          <w:rFonts w:ascii="Times New Roman" w:hAnsi="Times New Roman" w:cs="Times New Roman"/>
          <w:b/>
          <w:sz w:val="24"/>
          <w:szCs w:val="24"/>
        </w:rPr>
        <w:t>5</w:t>
      </w:r>
      <w:r w:rsidRPr="005945F9">
        <w:rPr>
          <w:rFonts w:ascii="Times New Roman" w:hAnsi="Times New Roman" w:cs="Times New Roman"/>
          <w:b/>
          <w:sz w:val="24"/>
          <w:szCs w:val="24"/>
        </w:rPr>
        <w:t xml:space="preserve"> год</w:t>
      </w:r>
    </w:p>
    <w:p w:rsidR="008A15EE" w:rsidRPr="005945F9" w:rsidRDefault="008A15EE" w:rsidP="00F3308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57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34"/>
        <w:gridCol w:w="3010"/>
        <w:gridCol w:w="1276"/>
        <w:gridCol w:w="1418"/>
        <w:gridCol w:w="1560"/>
        <w:gridCol w:w="1558"/>
        <w:gridCol w:w="1701"/>
        <w:gridCol w:w="2659"/>
        <w:gridCol w:w="2019"/>
      </w:tblGrid>
      <w:tr w:rsidR="00E30AB0" w:rsidRPr="00E30AB0" w:rsidTr="00F01A8A">
        <w:tc>
          <w:tcPr>
            <w:tcW w:w="534" w:type="dxa"/>
            <w:vMerge w:val="restart"/>
            <w:shd w:val="clear" w:color="auto" w:fill="auto"/>
          </w:tcPr>
          <w:p w:rsidR="00E30AB0" w:rsidRPr="00E30AB0" w:rsidRDefault="00E30AB0" w:rsidP="00E30AB0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0AB0">
              <w:rPr>
                <w:rFonts w:ascii="Times New Roman" w:hAnsi="Times New Roman" w:cs="Times New Roman"/>
                <w:bCs/>
                <w:sz w:val="24"/>
                <w:szCs w:val="24"/>
              </w:rPr>
              <w:t>№</w:t>
            </w:r>
            <w:r w:rsidRPr="00E30AB0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proofErr w:type="gramStart"/>
            <w:r w:rsidRPr="00E30AB0">
              <w:rPr>
                <w:rFonts w:ascii="Times New Roman" w:hAnsi="Times New Roman" w:cs="Times New Roman"/>
                <w:bCs/>
                <w:sz w:val="24"/>
                <w:szCs w:val="24"/>
              </w:rPr>
              <w:t>п</w:t>
            </w:r>
            <w:proofErr w:type="spellEnd"/>
            <w:proofErr w:type="gramEnd"/>
            <w:r w:rsidRPr="00E30AB0">
              <w:rPr>
                <w:rFonts w:ascii="Times New Roman" w:hAnsi="Times New Roman" w:cs="Times New Roman"/>
                <w:bCs/>
                <w:sz w:val="24"/>
                <w:szCs w:val="24"/>
              </w:rPr>
              <w:t>/</w:t>
            </w:r>
            <w:proofErr w:type="spellStart"/>
            <w:r w:rsidRPr="00E30AB0">
              <w:rPr>
                <w:rFonts w:ascii="Times New Roman" w:hAnsi="Times New Roman" w:cs="Times New Roman"/>
                <w:bCs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010" w:type="dxa"/>
            <w:vMerge w:val="restart"/>
            <w:shd w:val="clear" w:color="auto" w:fill="auto"/>
          </w:tcPr>
          <w:p w:rsidR="00E30AB0" w:rsidRDefault="00E30AB0" w:rsidP="00E30AB0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30AB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Наименование  </w:t>
            </w:r>
            <w:r w:rsidRPr="00E30AB0">
              <w:rPr>
                <w:rFonts w:ascii="Times New Roman" w:hAnsi="Times New Roman" w:cs="Times New Roman"/>
                <w:bCs/>
                <w:sz w:val="24"/>
                <w:szCs w:val="24"/>
              </w:rPr>
              <w:br/>
              <w:t>целевого    показателя</w:t>
            </w:r>
          </w:p>
          <w:p w:rsidR="005945F9" w:rsidRPr="00E30AB0" w:rsidRDefault="005945F9" w:rsidP="00E30AB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(достижение значения результата)*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E30AB0" w:rsidRPr="00E30AB0" w:rsidRDefault="00E30AB0" w:rsidP="00E30AB0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0AB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Единица </w:t>
            </w:r>
            <w:r w:rsidRPr="00E30AB0">
              <w:rPr>
                <w:rFonts w:ascii="Times New Roman" w:hAnsi="Times New Roman" w:cs="Times New Roman"/>
                <w:bCs/>
                <w:sz w:val="24"/>
                <w:szCs w:val="24"/>
              </w:rPr>
              <w:br/>
              <w:t>измерения</w:t>
            </w:r>
          </w:p>
        </w:tc>
        <w:tc>
          <w:tcPr>
            <w:tcW w:w="2978" w:type="dxa"/>
            <w:gridSpan w:val="2"/>
            <w:shd w:val="clear" w:color="auto" w:fill="auto"/>
          </w:tcPr>
          <w:p w:rsidR="00E30AB0" w:rsidRPr="00E30AB0" w:rsidRDefault="00E30AB0" w:rsidP="00E30AB0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0AB0">
              <w:rPr>
                <w:rFonts w:ascii="Times New Roman" w:hAnsi="Times New Roman" w:cs="Times New Roman"/>
                <w:bCs/>
                <w:sz w:val="24"/>
                <w:szCs w:val="24"/>
              </w:rPr>
              <w:t>Значение целевого показателя</w:t>
            </w:r>
          </w:p>
        </w:tc>
        <w:tc>
          <w:tcPr>
            <w:tcW w:w="1558" w:type="dxa"/>
            <w:vMerge w:val="restart"/>
            <w:shd w:val="clear" w:color="auto" w:fill="auto"/>
          </w:tcPr>
          <w:p w:rsidR="00E30AB0" w:rsidRPr="00E30AB0" w:rsidRDefault="00E30AB0" w:rsidP="00E30AB0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0AB0">
              <w:rPr>
                <w:rFonts w:ascii="Times New Roman" w:hAnsi="Times New Roman" w:cs="Times New Roman"/>
                <w:sz w:val="24"/>
                <w:szCs w:val="24"/>
              </w:rPr>
              <w:t>Абсолютное отклонение</w:t>
            </w:r>
          </w:p>
          <w:p w:rsidR="00E30AB0" w:rsidRPr="00E30AB0" w:rsidRDefault="00E30AB0" w:rsidP="00E30AB0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  <w:shd w:val="clear" w:color="auto" w:fill="auto"/>
          </w:tcPr>
          <w:p w:rsidR="00E30AB0" w:rsidRPr="00E30AB0" w:rsidRDefault="00E30AB0" w:rsidP="00E30AB0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0AB0">
              <w:rPr>
                <w:rFonts w:ascii="Times New Roman" w:hAnsi="Times New Roman" w:cs="Times New Roman"/>
                <w:sz w:val="24"/>
                <w:szCs w:val="24"/>
              </w:rPr>
              <w:t>Эффективность достижения показателя</w:t>
            </w:r>
          </w:p>
        </w:tc>
        <w:tc>
          <w:tcPr>
            <w:tcW w:w="2659" w:type="dxa"/>
            <w:vMerge w:val="restart"/>
            <w:shd w:val="clear" w:color="auto" w:fill="auto"/>
          </w:tcPr>
          <w:p w:rsidR="00E30AB0" w:rsidRPr="00E30AB0" w:rsidRDefault="00E30AB0" w:rsidP="00E30AB0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0AB0">
              <w:rPr>
                <w:rFonts w:ascii="Times New Roman" w:hAnsi="Times New Roman" w:cs="Times New Roman"/>
                <w:sz w:val="24"/>
                <w:szCs w:val="24"/>
              </w:rPr>
              <w:t>Эффективность реализации программы по степени достижения показателей</w:t>
            </w:r>
          </w:p>
        </w:tc>
        <w:tc>
          <w:tcPr>
            <w:tcW w:w="2019" w:type="dxa"/>
            <w:vMerge w:val="restart"/>
          </w:tcPr>
          <w:p w:rsidR="00E30AB0" w:rsidRPr="00E30AB0" w:rsidRDefault="00E30AB0" w:rsidP="00E30AB0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0AB0">
              <w:rPr>
                <w:rFonts w:ascii="Times New Roman" w:hAnsi="Times New Roman" w:cs="Times New Roman"/>
                <w:sz w:val="24"/>
                <w:szCs w:val="24"/>
              </w:rPr>
              <w:t xml:space="preserve">Причины отклонения фактического значения </w:t>
            </w:r>
            <w:proofErr w:type="gramStart"/>
            <w:r w:rsidRPr="00E30AB0"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proofErr w:type="gramEnd"/>
            <w:r w:rsidRPr="00E30AB0">
              <w:rPr>
                <w:rFonts w:ascii="Times New Roman" w:hAnsi="Times New Roman" w:cs="Times New Roman"/>
                <w:sz w:val="24"/>
                <w:szCs w:val="24"/>
              </w:rPr>
              <w:t xml:space="preserve"> планового</w:t>
            </w:r>
          </w:p>
        </w:tc>
      </w:tr>
      <w:tr w:rsidR="00E30AB0" w:rsidRPr="00E30AB0" w:rsidTr="00F01A8A">
        <w:tc>
          <w:tcPr>
            <w:tcW w:w="534" w:type="dxa"/>
            <w:vMerge/>
            <w:shd w:val="clear" w:color="auto" w:fill="auto"/>
          </w:tcPr>
          <w:p w:rsidR="00E30AB0" w:rsidRPr="00E30AB0" w:rsidRDefault="00E30AB0" w:rsidP="00E30AB0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10" w:type="dxa"/>
            <w:vMerge/>
            <w:shd w:val="clear" w:color="auto" w:fill="auto"/>
          </w:tcPr>
          <w:p w:rsidR="00E30AB0" w:rsidRPr="00E30AB0" w:rsidRDefault="00E30AB0" w:rsidP="00E30AB0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E30AB0" w:rsidRPr="00E30AB0" w:rsidRDefault="00E30AB0" w:rsidP="00E30AB0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E30AB0" w:rsidRPr="00E30AB0" w:rsidRDefault="00E30AB0" w:rsidP="00E30AB0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0AB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плановое  </w:t>
            </w:r>
            <w:r w:rsidRPr="00E30AB0">
              <w:rPr>
                <w:rFonts w:ascii="Times New Roman" w:hAnsi="Times New Roman" w:cs="Times New Roman"/>
                <w:bCs/>
                <w:sz w:val="24"/>
                <w:szCs w:val="24"/>
              </w:rPr>
              <w:br/>
              <w:t>значение</w:t>
            </w:r>
          </w:p>
        </w:tc>
        <w:tc>
          <w:tcPr>
            <w:tcW w:w="1560" w:type="dxa"/>
            <w:shd w:val="clear" w:color="auto" w:fill="auto"/>
          </w:tcPr>
          <w:p w:rsidR="00E30AB0" w:rsidRPr="00E30AB0" w:rsidRDefault="005945F9" w:rsidP="00E30AB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фактическое </w:t>
            </w:r>
            <w:r w:rsidR="00E30AB0" w:rsidRPr="00E30AB0">
              <w:rPr>
                <w:rFonts w:ascii="Times New Roman" w:hAnsi="Times New Roman" w:cs="Times New Roman"/>
                <w:bCs/>
                <w:sz w:val="24"/>
                <w:szCs w:val="24"/>
              </w:rPr>
              <w:t>значение</w:t>
            </w:r>
          </w:p>
        </w:tc>
        <w:tc>
          <w:tcPr>
            <w:tcW w:w="1558" w:type="dxa"/>
            <w:vMerge/>
            <w:shd w:val="clear" w:color="auto" w:fill="auto"/>
          </w:tcPr>
          <w:p w:rsidR="00E30AB0" w:rsidRPr="00E30AB0" w:rsidRDefault="00E30AB0" w:rsidP="00E30AB0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E30AB0" w:rsidRPr="00E30AB0" w:rsidRDefault="00E30AB0" w:rsidP="00E30AB0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59" w:type="dxa"/>
            <w:vMerge/>
            <w:shd w:val="clear" w:color="auto" w:fill="auto"/>
          </w:tcPr>
          <w:p w:rsidR="00E30AB0" w:rsidRPr="00E30AB0" w:rsidRDefault="00E30AB0" w:rsidP="00E30AB0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9" w:type="dxa"/>
            <w:vMerge/>
          </w:tcPr>
          <w:p w:rsidR="00E30AB0" w:rsidRPr="00E30AB0" w:rsidRDefault="00E30AB0" w:rsidP="00E30AB0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0AB0" w:rsidRPr="00E30AB0" w:rsidTr="00F01A8A">
        <w:tc>
          <w:tcPr>
            <w:tcW w:w="534" w:type="dxa"/>
            <w:shd w:val="clear" w:color="auto" w:fill="auto"/>
          </w:tcPr>
          <w:p w:rsidR="00E30AB0" w:rsidRPr="00E30AB0" w:rsidRDefault="00E30AB0" w:rsidP="00E30AB0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0AB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10" w:type="dxa"/>
            <w:shd w:val="clear" w:color="auto" w:fill="auto"/>
          </w:tcPr>
          <w:p w:rsidR="00E30AB0" w:rsidRPr="00E30AB0" w:rsidRDefault="00E30AB0" w:rsidP="00E30AB0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0AB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shd w:val="clear" w:color="auto" w:fill="auto"/>
          </w:tcPr>
          <w:p w:rsidR="00E30AB0" w:rsidRPr="00E30AB0" w:rsidRDefault="00E30AB0" w:rsidP="00E30AB0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0AB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8" w:type="dxa"/>
            <w:shd w:val="clear" w:color="auto" w:fill="auto"/>
          </w:tcPr>
          <w:p w:rsidR="00E30AB0" w:rsidRPr="00E30AB0" w:rsidRDefault="00E30AB0" w:rsidP="00E30AB0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0AB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60" w:type="dxa"/>
            <w:shd w:val="clear" w:color="auto" w:fill="auto"/>
          </w:tcPr>
          <w:p w:rsidR="00E30AB0" w:rsidRPr="00E30AB0" w:rsidRDefault="00E30AB0" w:rsidP="00E30AB0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0AB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58" w:type="dxa"/>
            <w:shd w:val="clear" w:color="auto" w:fill="auto"/>
          </w:tcPr>
          <w:p w:rsidR="00E30AB0" w:rsidRPr="00E30AB0" w:rsidRDefault="00E30AB0" w:rsidP="00E30AB0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0AB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701" w:type="dxa"/>
            <w:shd w:val="clear" w:color="auto" w:fill="auto"/>
          </w:tcPr>
          <w:p w:rsidR="00E30AB0" w:rsidRPr="00E30AB0" w:rsidRDefault="00E30AB0" w:rsidP="00E30AB0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0AB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659" w:type="dxa"/>
            <w:shd w:val="clear" w:color="auto" w:fill="auto"/>
          </w:tcPr>
          <w:p w:rsidR="00E30AB0" w:rsidRPr="00E30AB0" w:rsidRDefault="00E30AB0" w:rsidP="00E30AB0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0AB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019" w:type="dxa"/>
          </w:tcPr>
          <w:p w:rsidR="00E30AB0" w:rsidRPr="00E30AB0" w:rsidRDefault="00E30AB0" w:rsidP="00E30AB0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0AB0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E30AB0" w:rsidRPr="00E30AB0" w:rsidTr="00F01A8A">
        <w:trPr>
          <w:trHeight w:val="376"/>
        </w:trPr>
        <w:tc>
          <w:tcPr>
            <w:tcW w:w="534" w:type="dxa"/>
            <w:shd w:val="clear" w:color="auto" w:fill="auto"/>
          </w:tcPr>
          <w:p w:rsidR="00E30AB0" w:rsidRPr="00E30AB0" w:rsidRDefault="00E30AB0" w:rsidP="00E30AB0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10" w:type="dxa"/>
            <w:shd w:val="clear" w:color="auto" w:fill="auto"/>
          </w:tcPr>
          <w:p w:rsidR="00E30AB0" w:rsidRPr="00E30AB0" w:rsidRDefault="00E30AB0" w:rsidP="00E30AB0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E30AB0" w:rsidRPr="00E30AB0" w:rsidRDefault="00E30AB0" w:rsidP="00E30AB0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E30AB0" w:rsidRPr="00E30AB0" w:rsidRDefault="00E30AB0" w:rsidP="00E30AB0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</w:tcPr>
          <w:p w:rsidR="00E30AB0" w:rsidRPr="00E30AB0" w:rsidRDefault="00E30AB0" w:rsidP="00E30AB0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  <w:shd w:val="clear" w:color="auto" w:fill="auto"/>
          </w:tcPr>
          <w:p w:rsidR="00E30AB0" w:rsidRPr="00E30AB0" w:rsidRDefault="00E30AB0" w:rsidP="00E30AB0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0AB0">
              <w:rPr>
                <w:rFonts w:ascii="Times New Roman" w:hAnsi="Times New Roman" w:cs="Times New Roman"/>
                <w:sz w:val="24"/>
                <w:szCs w:val="24"/>
              </w:rPr>
              <w:t>гр.5-гр.4</w:t>
            </w:r>
          </w:p>
        </w:tc>
        <w:tc>
          <w:tcPr>
            <w:tcW w:w="1701" w:type="dxa"/>
            <w:shd w:val="clear" w:color="auto" w:fill="auto"/>
          </w:tcPr>
          <w:p w:rsidR="00E30AB0" w:rsidRPr="00E30AB0" w:rsidRDefault="00E30AB0" w:rsidP="00E30AB0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0AB0">
              <w:rPr>
                <w:rFonts w:ascii="Times New Roman" w:hAnsi="Times New Roman" w:cs="Times New Roman"/>
                <w:sz w:val="24"/>
                <w:szCs w:val="24"/>
              </w:rPr>
              <w:t>гр.5 / гр.4*100</w:t>
            </w:r>
          </w:p>
        </w:tc>
        <w:tc>
          <w:tcPr>
            <w:tcW w:w="2659" w:type="dxa"/>
            <w:shd w:val="clear" w:color="auto" w:fill="auto"/>
          </w:tcPr>
          <w:p w:rsidR="00E30AB0" w:rsidRPr="00E30AB0" w:rsidRDefault="00875FEB" w:rsidP="00875FEB">
            <w:pPr>
              <w:spacing w:before="100" w:beforeAutospacing="1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 = (Эl+Э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+….+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E30AB0" w:rsidRPr="00E30AB0">
              <w:rPr>
                <w:rFonts w:ascii="Times New Roman" w:hAnsi="Times New Roman" w:cs="Times New Roman"/>
                <w:sz w:val="24"/>
                <w:szCs w:val="24"/>
              </w:rPr>
              <w:t>/ M</w:t>
            </w:r>
          </w:p>
        </w:tc>
        <w:tc>
          <w:tcPr>
            <w:tcW w:w="2019" w:type="dxa"/>
          </w:tcPr>
          <w:p w:rsidR="00E30AB0" w:rsidRPr="00E30AB0" w:rsidRDefault="00E30AB0" w:rsidP="00E30AB0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1819" w:rsidRPr="00E30AB0" w:rsidTr="00F01A8A">
        <w:tc>
          <w:tcPr>
            <w:tcW w:w="534" w:type="dxa"/>
            <w:shd w:val="clear" w:color="auto" w:fill="auto"/>
          </w:tcPr>
          <w:p w:rsidR="008E1819" w:rsidRPr="00E30AB0" w:rsidRDefault="008E1819" w:rsidP="00E30AB0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10" w:type="dxa"/>
            <w:shd w:val="clear" w:color="auto" w:fill="auto"/>
          </w:tcPr>
          <w:p w:rsidR="008E1819" w:rsidRPr="00386FDE" w:rsidRDefault="008E1819" w:rsidP="00CD124D">
            <w:pPr>
              <w:spacing w:before="100" w:beforeAutospacing="1" w:after="0"/>
              <w:ind w:right="-74"/>
              <w:jc w:val="both"/>
              <w:rPr>
                <w:rFonts w:ascii="Times New Roman" w:hAnsi="Times New Roman" w:cs="Times New Roman"/>
                <w:i/>
              </w:rPr>
            </w:pPr>
            <w:r w:rsidRPr="00386FDE">
              <w:rPr>
                <w:rFonts w:ascii="Times New Roman" w:hAnsi="Times New Roman" w:cs="Times New Roman"/>
              </w:rPr>
              <w:t>Региональный проект «</w:t>
            </w:r>
            <w:r w:rsidR="00CD124D">
              <w:rPr>
                <w:rFonts w:ascii="Times New Roman" w:hAnsi="Times New Roman" w:cs="Times New Roman"/>
              </w:rPr>
              <w:t>Все лучшее детям</w:t>
            </w:r>
            <w:r w:rsidRPr="00386FDE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276" w:type="dxa"/>
            <w:shd w:val="clear" w:color="auto" w:fill="auto"/>
          </w:tcPr>
          <w:p w:rsidR="008E1819" w:rsidRPr="00386FDE" w:rsidRDefault="008E1819" w:rsidP="00E30AB0">
            <w:pPr>
              <w:spacing w:before="100" w:beforeAutospacing="1"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shd w:val="clear" w:color="auto" w:fill="auto"/>
          </w:tcPr>
          <w:p w:rsidR="008E1819" w:rsidRPr="00386FDE" w:rsidRDefault="008E1819" w:rsidP="00E30AB0">
            <w:pPr>
              <w:spacing w:before="100" w:beforeAutospacing="1"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shd w:val="clear" w:color="auto" w:fill="auto"/>
          </w:tcPr>
          <w:p w:rsidR="008E1819" w:rsidRPr="00386FDE" w:rsidRDefault="008E1819" w:rsidP="00E30AB0">
            <w:pPr>
              <w:spacing w:before="100" w:beforeAutospacing="1"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8" w:type="dxa"/>
            <w:shd w:val="clear" w:color="auto" w:fill="auto"/>
          </w:tcPr>
          <w:p w:rsidR="008E1819" w:rsidRPr="00386FDE" w:rsidRDefault="008E1819" w:rsidP="00E30AB0">
            <w:pPr>
              <w:spacing w:before="100" w:beforeAutospacing="1"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shd w:val="clear" w:color="auto" w:fill="auto"/>
          </w:tcPr>
          <w:p w:rsidR="008E1819" w:rsidRPr="00386FDE" w:rsidRDefault="008E1819" w:rsidP="00E30AB0">
            <w:pPr>
              <w:spacing w:before="100" w:beforeAutospacing="1"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59" w:type="dxa"/>
            <w:shd w:val="clear" w:color="auto" w:fill="auto"/>
            <w:vAlign w:val="center"/>
          </w:tcPr>
          <w:p w:rsidR="008E1819" w:rsidRPr="00386FDE" w:rsidRDefault="00C11318" w:rsidP="00C11318">
            <w:pPr>
              <w:spacing w:before="100" w:beforeAutospacing="1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2019" w:type="dxa"/>
            <w:vMerge w:val="restart"/>
            <w:vAlign w:val="center"/>
          </w:tcPr>
          <w:p w:rsidR="008E1819" w:rsidRDefault="008E1819" w:rsidP="00C113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</w:t>
            </w:r>
          </w:p>
          <w:p w:rsidR="008E1819" w:rsidRPr="00E30AB0" w:rsidRDefault="008E1819" w:rsidP="00C113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15EE" w:rsidRPr="00E30AB0" w:rsidTr="00F01A8A">
        <w:tc>
          <w:tcPr>
            <w:tcW w:w="534" w:type="dxa"/>
            <w:shd w:val="clear" w:color="auto" w:fill="auto"/>
          </w:tcPr>
          <w:p w:rsidR="008A15EE" w:rsidRPr="00E30AB0" w:rsidRDefault="008A15EE" w:rsidP="00E30AB0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010" w:type="dxa"/>
            <w:shd w:val="clear" w:color="auto" w:fill="auto"/>
          </w:tcPr>
          <w:p w:rsidR="008A15EE" w:rsidRPr="00C11318" w:rsidRDefault="008A15EE" w:rsidP="00F01A8A">
            <w:pPr>
              <w:spacing w:after="0" w:line="240" w:lineRule="auto"/>
              <w:ind w:right="-7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Реализованы мероприятия по модернизации школьных систем образования, предусматривающие капитальный ремонт и оборудование зданий общеобразовательных организаций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A15EE" w:rsidRPr="00386FDE" w:rsidRDefault="008A15EE" w:rsidP="000E758D">
            <w:pPr>
              <w:spacing w:before="100" w:beforeAutospacing="1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объект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8A15EE" w:rsidRPr="00386FDE" w:rsidRDefault="008A15EE" w:rsidP="00C11318">
            <w:pPr>
              <w:spacing w:before="100" w:beforeAutospacing="1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8A15EE" w:rsidRPr="00386FDE" w:rsidRDefault="008A15EE" w:rsidP="00C11318">
            <w:pPr>
              <w:spacing w:before="100" w:beforeAutospacing="1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58" w:type="dxa"/>
            <w:shd w:val="clear" w:color="auto" w:fill="auto"/>
            <w:vAlign w:val="center"/>
          </w:tcPr>
          <w:p w:rsidR="008A15EE" w:rsidRPr="00386FDE" w:rsidRDefault="008A15EE" w:rsidP="00C11318">
            <w:pPr>
              <w:spacing w:before="100" w:beforeAutospacing="1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A15EE" w:rsidRPr="00386FDE" w:rsidRDefault="008A15EE" w:rsidP="00C11318">
            <w:pPr>
              <w:spacing w:before="100" w:beforeAutospacing="1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659" w:type="dxa"/>
            <w:shd w:val="clear" w:color="auto" w:fill="auto"/>
            <w:vAlign w:val="center"/>
          </w:tcPr>
          <w:p w:rsidR="008A15EE" w:rsidRPr="00386FDE" w:rsidRDefault="008A15EE" w:rsidP="00C11318">
            <w:pPr>
              <w:spacing w:before="100" w:beforeAutospacing="1"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9" w:type="dxa"/>
            <w:vMerge/>
          </w:tcPr>
          <w:p w:rsidR="008A15EE" w:rsidRPr="00E30AB0" w:rsidRDefault="008A15EE" w:rsidP="00E30AB0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15EE" w:rsidRPr="00E30AB0" w:rsidTr="00F01A8A">
        <w:tc>
          <w:tcPr>
            <w:tcW w:w="534" w:type="dxa"/>
            <w:shd w:val="clear" w:color="auto" w:fill="auto"/>
          </w:tcPr>
          <w:p w:rsidR="008A15EE" w:rsidRDefault="008A15EE" w:rsidP="00E30AB0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010" w:type="dxa"/>
            <w:shd w:val="clear" w:color="auto" w:fill="auto"/>
          </w:tcPr>
          <w:p w:rsidR="008A15EE" w:rsidRDefault="008A15EE" w:rsidP="00D03572">
            <w:pPr>
              <w:spacing w:before="100" w:beforeAutospacing="1" w:after="0" w:line="240" w:lineRule="auto"/>
              <w:ind w:right="-74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Доля зданий муниципальных общеобразовательных организаций, в которых проведены ремонтные работы по замене оконных блоков,  </w:t>
            </w:r>
          </w:p>
          <w:p w:rsidR="008A15EE" w:rsidRDefault="008A15EE" w:rsidP="00D03572">
            <w:pPr>
              <w:spacing w:after="0" w:line="240" w:lineRule="auto"/>
              <w:ind w:right="-74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общем количестве зданий муниципальных общеобразовательных организаций, требующих проведения ремонтных работ по замене оконных блоков в муниципальных общеобразовательных организациях</w:t>
            </w:r>
          </w:p>
          <w:p w:rsidR="00705200" w:rsidRPr="00C11318" w:rsidRDefault="00705200" w:rsidP="00D03572">
            <w:pPr>
              <w:spacing w:after="0" w:line="240" w:lineRule="auto"/>
              <w:ind w:right="-74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8A15EE" w:rsidRPr="00386FDE" w:rsidRDefault="008A15EE" w:rsidP="000E758D">
            <w:pPr>
              <w:spacing w:before="100" w:beforeAutospacing="1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8A15EE" w:rsidRPr="00386FDE" w:rsidRDefault="008A15EE" w:rsidP="00C11318">
            <w:pPr>
              <w:spacing w:before="100" w:beforeAutospacing="1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8A15EE" w:rsidRPr="00386FDE" w:rsidRDefault="008A15EE" w:rsidP="00C11318">
            <w:pPr>
              <w:spacing w:before="100" w:beforeAutospacing="1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558" w:type="dxa"/>
            <w:shd w:val="clear" w:color="auto" w:fill="auto"/>
            <w:vAlign w:val="center"/>
          </w:tcPr>
          <w:p w:rsidR="008A15EE" w:rsidRPr="00386FDE" w:rsidRDefault="008A15EE" w:rsidP="00C11318">
            <w:pPr>
              <w:spacing w:before="100" w:beforeAutospacing="1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A15EE" w:rsidRPr="00386FDE" w:rsidRDefault="008A15EE" w:rsidP="00C11318">
            <w:pPr>
              <w:spacing w:before="100" w:beforeAutospacing="1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2659" w:type="dxa"/>
            <w:shd w:val="clear" w:color="auto" w:fill="auto"/>
            <w:vAlign w:val="center"/>
          </w:tcPr>
          <w:p w:rsidR="008A15EE" w:rsidRPr="00386FDE" w:rsidRDefault="008A15EE" w:rsidP="00C11318">
            <w:pPr>
              <w:spacing w:before="100" w:beforeAutospacing="1"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9" w:type="dxa"/>
          </w:tcPr>
          <w:p w:rsidR="008A15EE" w:rsidRPr="00E30AB0" w:rsidRDefault="008A15EE" w:rsidP="00E30AB0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15EE" w:rsidRPr="00E30AB0" w:rsidTr="00F01A8A">
        <w:tc>
          <w:tcPr>
            <w:tcW w:w="534" w:type="dxa"/>
            <w:shd w:val="clear" w:color="auto" w:fill="auto"/>
          </w:tcPr>
          <w:p w:rsidR="008A15EE" w:rsidRDefault="008A15EE" w:rsidP="00E30AB0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3010" w:type="dxa"/>
            <w:shd w:val="clear" w:color="auto" w:fill="auto"/>
          </w:tcPr>
          <w:p w:rsidR="008A15EE" w:rsidRPr="00C11318" w:rsidRDefault="008A15EE" w:rsidP="00D03572">
            <w:pPr>
              <w:spacing w:before="100" w:beforeAutospacing="1" w:after="0" w:line="240" w:lineRule="auto"/>
              <w:ind w:right="-74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Количество оконных блоков, замененных в рамках проведения ремонтных работ по замене оконных блоков в муниципальных общеобразовательных организациях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A15EE" w:rsidRPr="00386FDE" w:rsidRDefault="008A15EE" w:rsidP="000E758D">
            <w:pPr>
              <w:spacing w:before="100" w:beforeAutospacing="1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единица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8A15EE" w:rsidRPr="00386FDE" w:rsidRDefault="008A15EE" w:rsidP="00C11318">
            <w:pPr>
              <w:spacing w:before="100" w:beforeAutospacing="1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8A15EE" w:rsidRPr="00386FDE" w:rsidRDefault="008A15EE" w:rsidP="00C11318">
            <w:pPr>
              <w:spacing w:before="100" w:beforeAutospacing="1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1558" w:type="dxa"/>
            <w:shd w:val="clear" w:color="auto" w:fill="auto"/>
            <w:vAlign w:val="center"/>
          </w:tcPr>
          <w:p w:rsidR="008A15EE" w:rsidRPr="00386FDE" w:rsidRDefault="008A15EE" w:rsidP="00C11318">
            <w:pPr>
              <w:spacing w:before="100" w:beforeAutospacing="1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A15EE" w:rsidRPr="00386FDE" w:rsidRDefault="008A15EE" w:rsidP="00C11318">
            <w:pPr>
              <w:spacing w:before="100" w:beforeAutospacing="1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2659" w:type="dxa"/>
            <w:shd w:val="clear" w:color="auto" w:fill="auto"/>
            <w:vAlign w:val="center"/>
          </w:tcPr>
          <w:p w:rsidR="008A15EE" w:rsidRPr="00386FDE" w:rsidRDefault="008A15EE" w:rsidP="00C11318">
            <w:pPr>
              <w:spacing w:before="100" w:beforeAutospacing="1"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9" w:type="dxa"/>
          </w:tcPr>
          <w:p w:rsidR="008A15EE" w:rsidRPr="00E30AB0" w:rsidRDefault="008A15EE" w:rsidP="00E30AB0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15EE" w:rsidRPr="00E30AB0" w:rsidTr="00F01A8A">
        <w:tc>
          <w:tcPr>
            <w:tcW w:w="534" w:type="dxa"/>
            <w:shd w:val="clear" w:color="auto" w:fill="auto"/>
          </w:tcPr>
          <w:p w:rsidR="008A15EE" w:rsidRDefault="008A15EE" w:rsidP="00E30AB0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010" w:type="dxa"/>
            <w:shd w:val="clear" w:color="auto" w:fill="auto"/>
          </w:tcPr>
          <w:p w:rsidR="008A15EE" w:rsidRPr="00C11318" w:rsidRDefault="008A15EE" w:rsidP="00D03572">
            <w:pPr>
              <w:spacing w:before="100" w:beforeAutospacing="1" w:after="0" w:line="240" w:lineRule="auto"/>
              <w:ind w:right="-74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Общеобразовательные организации оснащены средствами обучения и воспитания для реализации учебных предметов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A15EE" w:rsidRPr="00386FDE" w:rsidRDefault="008A15EE" w:rsidP="000E758D">
            <w:pPr>
              <w:spacing w:before="100" w:beforeAutospacing="1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единица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8A15EE" w:rsidRPr="00386FDE" w:rsidRDefault="008A15EE" w:rsidP="00C11318">
            <w:pPr>
              <w:spacing w:before="100" w:beforeAutospacing="1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8A15EE" w:rsidRPr="00386FDE" w:rsidRDefault="008A15EE" w:rsidP="00C11318">
            <w:pPr>
              <w:spacing w:before="100" w:beforeAutospacing="1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558" w:type="dxa"/>
            <w:shd w:val="clear" w:color="auto" w:fill="auto"/>
            <w:vAlign w:val="center"/>
          </w:tcPr>
          <w:p w:rsidR="008A15EE" w:rsidRPr="00386FDE" w:rsidRDefault="008A15EE" w:rsidP="00C11318">
            <w:pPr>
              <w:spacing w:before="100" w:beforeAutospacing="1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A15EE" w:rsidRPr="00386FDE" w:rsidRDefault="008A15EE" w:rsidP="00C11318">
            <w:pPr>
              <w:spacing w:before="100" w:beforeAutospacing="1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2659" w:type="dxa"/>
            <w:shd w:val="clear" w:color="auto" w:fill="auto"/>
            <w:vAlign w:val="center"/>
          </w:tcPr>
          <w:p w:rsidR="008A15EE" w:rsidRPr="00386FDE" w:rsidRDefault="008A15EE" w:rsidP="00C11318">
            <w:pPr>
              <w:spacing w:before="100" w:beforeAutospacing="1"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9" w:type="dxa"/>
          </w:tcPr>
          <w:p w:rsidR="008A15EE" w:rsidRPr="00E30AB0" w:rsidRDefault="008A15EE" w:rsidP="00E30AB0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30AB0" w:rsidRPr="00E30AB0" w:rsidRDefault="00E30AB0" w:rsidP="005945F9">
      <w:pPr>
        <w:tabs>
          <w:tab w:val="center" w:pos="4153"/>
          <w:tab w:val="right" w:pos="8306"/>
        </w:tabs>
        <w:spacing w:after="0" w:line="240" w:lineRule="auto"/>
        <w:ind w:left="-180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ED3E0F" w:rsidRPr="00A25F25" w:rsidRDefault="00E30AB0" w:rsidP="00A25F25">
      <w:pPr>
        <w:tabs>
          <w:tab w:val="center" w:pos="4153"/>
          <w:tab w:val="right" w:pos="8306"/>
        </w:tabs>
        <w:spacing w:after="0"/>
        <w:ind w:left="-142" w:right="-456"/>
        <w:rPr>
          <w:rFonts w:ascii="Times New Roman" w:eastAsia="Calibri" w:hAnsi="Times New Roman" w:cs="Times New Roman"/>
          <w:i/>
          <w:sz w:val="24"/>
          <w:szCs w:val="24"/>
        </w:rPr>
      </w:pPr>
      <w:r w:rsidRPr="00E30AB0">
        <w:rPr>
          <w:rFonts w:ascii="Times New Roman" w:eastAsia="Calibri" w:hAnsi="Times New Roman" w:cs="Times New Roman"/>
          <w:i/>
          <w:sz w:val="24"/>
          <w:szCs w:val="24"/>
        </w:rPr>
        <w:t xml:space="preserve">* индикативный показатель должен соответствовать </w:t>
      </w:r>
      <w:r w:rsidR="00A41275">
        <w:rPr>
          <w:rFonts w:ascii="Times New Roman" w:eastAsia="Calibri" w:hAnsi="Times New Roman" w:cs="Times New Roman"/>
          <w:i/>
          <w:sz w:val="24"/>
          <w:szCs w:val="24"/>
        </w:rPr>
        <w:t xml:space="preserve"> заключенному</w:t>
      </w:r>
      <w:r w:rsidRPr="00E30AB0">
        <w:rPr>
          <w:rFonts w:ascii="Times New Roman" w:eastAsia="Calibri" w:hAnsi="Times New Roman" w:cs="Times New Roman"/>
          <w:i/>
          <w:sz w:val="24"/>
          <w:szCs w:val="24"/>
        </w:rPr>
        <w:t xml:space="preserve"> Соглашени</w:t>
      </w:r>
      <w:r w:rsidR="00A41275">
        <w:rPr>
          <w:rFonts w:ascii="Times New Roman" w:eastAsia="Calibri" w:hAnsi="Times New Roman" w:cs="Times New Roman"/>
          <w:i/>
          <w:sz w:val="24"/>
          <w:szCs w:val="24"/>
        </w:rPr>
        <w:t>ю</w:t>
      </w:r>
      <w:r w:rsidRPr="00E30AB0">
        <w:rPr>
          <w:rFonts w:ascii="Times New Roman" w:eastAsia="Calibri" w:hAnsi="Times New Roman" w:cs="Times New Roman"/>
          <w:i/>
          <w:sz w:val="24"/>
          <w:szCs w:val="24"/>
        </w:rPr>
        <w:t xml:space="preserve"> с курируемым Министе</w:t>
      </w:r>
      <w:r>
        <w:rPr>
          <w:rFonts w:ascii="Times New Roman" w:eastAsia="Calibri" w:hAnsi="Times New Roman" w:cs="Times New Roman"/>
          <w:i/>
          <w:sz w:val="24"/>
          <w:szCs w:val="24"/>
        </w:rPr>
        <w:t>рст</w:t>
      </w:r>
      <w:r w:rsidRPr="00E30AB0">
        <w:rPr>
          <w:rFonts w:ascii="Times New Roman" w:eastAsia="Calibri" w:hAnsi="Times New Roman" w:cs="Times New Roman"/>
          <w:i/>
          <w:sz w:val="24"/>
          <w:szCs w:val="24"/>
        </w:rPr>
        <w:t>вом Челябинской области</w:t>
      </w:r>
    </w:p>
    <w:p w:rsidR="005945F9" w:rsidRDefault="005945F9" w:rsidP="00ED3E0F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5945F9" w:rsidRDefault="005945F9" w:rsidP="005945F9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E1819" w:rsidRDefault="008E1819" w:rsidP="005945F9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E1819" w:rsidRDefault="008E1819" w:rsidP="005945F9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E1819" w:rsidRDefault="008E1819" w:rsidP="005945F9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E1819" w:rsidRDefault="008E1819" w:rsidP="005945F9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8E1819" w:rsidSect="008A15EE">
      <w:pgSz w:w="16838" w:h="11906" w:orient="landscape"/>
      <w:pgMar w:top="567" w:right="1134" w:bottom="568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E30AB0"/>
    <w:rsid w:val="00083986"/>
    <w:rsid w:val="000E5B6F"/>
    <w:rsid w:val="00185D44"/>
    <w:rsid w:val="00211A66"/>
    <w:rsid w:val="00263DFB"/>
    <w:rsid w:val="00272716"/>
    <w:rsid w:val="00294109"/>
    <w:rsid w:val="003471BF"/>
    <w:rsid w:val="00386FDE"/>
    <w:rsid w:val="003B0EC5"/>
    <w:rsid w:val="003D5B62"/>
    <w:rsid w:val="003E6B6F"/>
    <w:rsid w:val="00466923"/>
    <w:rsid w:val="004F2A6C"/>
    <w:rsid w:val="00506624"/>
    <w:rsid w:val="00514E14"/>
    <w:rsid w:val="00532EC2"/>
    <w:rsid w:val="00553180"/>
    <w:rsid w:val="00556353"/>
    <w:rsid w:val="005945F9"/>
    <w:rsid w:val="005E64CB"/>
    <w:rsid w:val="006049C2"/>
    <w:rsid w:val="00634146"/>
    <w:rsid w:val="006F6972"/>
    <w:rsid w:val="00705200"/>
    <w:rsid w:val="00705D00"/>
    <w:rsid w:val="00713212"/>
    <w:rsid w:val="00766020"/>
    <w:rsid w:val="008115B2"/>
    <w:rsid w:val="00875FEB"/>
    <w:rsid w:val="008A15EE"/>
    <w:rsid w:val="008E1819"/>
    <w:rsid w:val="00956E9F"/>
    <w:rsid w:val="00963A9B"/>
    <w:rsid w:val="00A25F25"/>
    <w:rsid w:val="00A369C6"/>
    <w:rsid w:val="00A3700B"/>
    <w:rsid w:val="00A41275"/>
    <w:rsid w:val="00B45A6E"/>
    <w:rsid w:val="00B573D7"/>
    <w:rsid w:val="00C11318"/>
    <w:rsid w:val="00CC2B98"/>
    <w:rsid w:val="00CD124D"/>
    <w:rsid w:val="00CF72C0"/>
    <w:rsid w:val="00D03572"/>
    <w:rsid w:val="00D27402"/>
    <w:rsid w:val="00D504DB"/>
    <w:rsid w:val="00E30AB0"/>
    <w:rsid w:val="00ED3E0F"/>
    <w:rsid w:val="00F01A8A"/>
    <w:rsid w:val="00F33089"/>
    <w:rsid w:val="00F61FB2"/>
    <w:rsid w:val="00FA39E7"/>
    <w:rsid w:val="00FB4B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71B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30AB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customStyle="1" w:styleId="ConsPlusNonformat">
    <w:name w:val="ConsPlusNonformat"/>
    <w:rsid w:val="00E30AB0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3">
    <w:name w:val="List Paragraph"/>
    <w:basedOn w:val="a"/>
    <w:uiPriority w:val="34"/>
    <w:qFormat/>
    <w:rsid w:val="00E30AB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000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9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3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2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00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65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54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4</Pages>
  <Words>482</Words>
  <Characters>2748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ryabkova</dc:creator>
  <cp:lastModifiedBy>YurynaNA</cp:lastModifiedBy>
  <cp:revision>7</cp:revision>
  <cp:lastPrinted>2025-02-25T03:14:00Z</cp:lastPrinted>
  <dcterms:created xsi:type="dcterms:W3CDTF">2026-02-19T09:16:00Z</dcterms:created>
  <dcterms:modified xsi:type="dcterms:W3CDTF">2026-02-25T03:58:00Z</dcterms:modified>
</cp:coreProperties>
</file>